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4A7E63" w:rsidRDefault="00EB744E" w:rsidP="00FB5BB9">
      <w:pPr>
        <w:jc w:val="center"/>
        <w:rPr>
          <w:rFonts w:hint="eastAsia"/>
          <w:sz w:val="36"/>
          <w:szCs w:val="36"/>
        </w:rPr>
      </w:pPr>
      <w:r w:rsidRPr="00EB744E">
        <w:rPr>
          <w:rFonts w:hint="eastAsia"/>
          <w:sz w:val="36"/>
          <w:szCs w:val="36"/>
        </w:rPr>
        <w:t>2019</w:t>
      </w:r>
      <w:r w:rsidRPr="00EB744E">
        <w:rPr>
          <w:rFonts w:hint="eastAsia"/>
          <w:sz w:val="36"/>
          <w:szCs w:val="36"/>
        </w:rPr>
        <w:t>年编导</w:t>
      </w:r>
      <w:proofErr w:type="gramStart"/>
      <w:r w:rsidRPr="00EB744E">
        <w:rPr>
          <w:rFonts w:hint="eastAsia"/>
          <w:sz w:val="36"/>
          <w:szCs w:val="36"/>
        </w:rPr>
        <w:t>专业艺考文</w:t>
      </w:r>
      <w:proofErr w:type="gramEnd"/>
      <w:r w:rsidRPr="00EB744E">
        <w:rPr>
          <w:rFonts w:hint="eastAsia"/>
          <w:sz w:val="36"/>
          <w:szCs w:val="36"/>
        </w:rPr>
        <w:t>常中国民歌考题</w:t>
      </w:r>
    </w:p>
    <w:p w:rsidR="00EB744E" w:rsidRPr="00EB744E" w:rsidRDefault="00EB744E" w:rsidP="00FB5BB9">
      <w:pPr>
        <w:jc w:val="center"/>
        <w:rPr>
          <w:sz w:val="36"/>
          <w:szCs w:val="36"/>
        </w:rPr>
      </w:pPr>
      <w:bookmarkStart w:id="0" w:name="_GoBack"/>
      <w:bookmarkEnd w:id="0"/>
    </w:p>
    <w:p w:rsidR="00FB5BB9" w:rsidRPr="00FB5BB9" w:rsidRDefault="00FB5BB9" w:rsidP="00FB5B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1.</w:t>
      </w:r>
      <w:r w:rsidRPr="00FB5BB9">
        <w:rPr>
          <w:rFonts w:ascii="宋体" w:eastAsia="宋体" w:hAnsi="宋体" w:cs="宋体"/>
          <w:kern w:val="0"/>
          <w:sz w:val="24"/>
          <w:szCs w:val="24"/>
        </w:rPr>
        <w:t>上去高山望平原的体裁形式是（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信天游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花儿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小调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劳动号子</w:t>
      </w:r>
    </w:p>
    <w:p w:rsidR="00FB5BB9" w:rsidRDefault="00FB5BB9" w:rsidP="00374F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2.</w:t>
      </w:r>
      <w:r w:rsidRPr="00FB5BB9">
        <w:rPr>
          <w:rFonts w:ascii="宋体" w:eastAsia="宋体" w:hAnsi="宋体" w:cs="宋体"/>
          <w:kern w:val="0"/>
          <w:sz w:val="24"/>
          <w:szCs w:val="24"/>
        </w:rPr>
        <w:t>中国民歌按体裁一般分劳动号子（    ）和小调三大类。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山歌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信天游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花儿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B5BB9">
        <w:rPr>
          <w:rFonts w:ascii="宋体" w:eastAsia="宋体" w:hAnsi="宋体" w:cs="宋体"/>
          <w:kern w:val="0"/>
          <w:sz w:val="24"/>
          <w:szCs w:val="24"/>
        </w:rPr>
        <w:t>山曲</w:t>
      </w:r>
    </w:p>
    <w:p w:rsidR="00374F29" w:rsidRPr="00374F29" w:rsidRDefault="00374F29" w:rsidP="00374F2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374F29"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中国民歌中的小调是指（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小调式结构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作品</w:t>
      </w:r>
      <w:proofErr w:type="gramStart"/>
      <w:r w:rsidRPr="00374F29">
        <w:rPr>
          <w:rFonts w:ascii="宋体" w:eastAsia="宋体" w:hAnsi="宋体" w:cs="宋体"/>
          <w:kern w:val="0"/>
          <w:sz w:val="24"/>
          <w:szCs w:val="24"/>
        </w:rPr>
        <w:t>内容短小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地方小曲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大调对应的调式</w:t>
      </w:r>
    </w:p>
    <w:p w:rsidR="00374F29" w:rsidRPr="00374F29" w:rsidRDefault="00374F29" w:rsidP="00374F2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374F29"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流行于陕北等地的“信天游”属于民歌中的（    ） 类。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小调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号子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山歌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山曲</w:t>
      </w:r>
    </w:p>
    <w:p w:rsidR="00FB5BB9" w:rsidRPr="00C25D34" w:rsidRDefault="00374F29" w:rsidP="00C25D34">
      <w:pPr>
        <w:rPr>
          <w:rFonts w:ascii="宋体" w:eastAsia="宋体" w:hAnsi="宋体" w:cs="宋体"/>
          <w:kern w:val="0"/>
          <w:sz w:val="24"/>
          <w:szCs w:val="24"/>
        </w:rPr>
      </w:pPr>
      <w:r w:rsidRPr="00374F29">
        <w:rPr>
          <w:rFonts w:asciiTheme="minorEastAsia" w:hAnsiTheme="minorEastAsia" w:hint="eastAsia"/>
          <w:szCs w:val="21"/>
        </w:rPr>
        <w:t>5.</w:t>
      </w:r>
      <w:r w:rsidRPr="00374F29"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下列曲目不属于民歌的有（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《茉莉花》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《兰花花》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《花非花》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74F29">
        <w:rPr>
          <w:rFonts w:ascii="宋体" w:eastAsia="宋体" w:hAnsi="宋体" w:cs="宋体"/>
          <w:kern w:val="0"/>
          <w:sz w:val="24"/>
          <w:szCs w:val="24"/>
        </w:rPr>
        <w:t>《山丹丹花开红艳艳》</w:t>
      </w:r>
    </w:p>
    <w:p w:rsidR="00FB5BB9" w:rsidRPr="00C25D34" w:rsidRDefault="00374F29" w:rsidP="00C25D34">
      <w:pPr>
        <w:rPr>
          <w:rFonts w:ascii="宋体" w:eastAsia="宋体" w:hAnsi="宋体" w:cs="宋体"/>
          <w:kern w:val="0"/>
          <w:sz w:val="24"/>
          <w:szCs w:val="24"/>
        </w:rPr>
      </w:pPr>
      <w:r w:rsidRPr="00374F29">
        <w:rPr>
          <w:rFonts w:asciiTheme="minorEastAsia" w:hAnsiTheme="minorEastAsia" w:hint="eastAsia"/>
          <w:szCs w:val="21"/>
        </w:rPr>
        <w:t>6.</w:t>
      </w:r>
      <w:r w:rsidR="00C25D34" w:rsidRPr="00C25D34"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汉代的“相和歌”常用的三调是指（    ）。</w:t>
      </w:r>
      <w:r w:rsidR="00C25D34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羽调、商调、</w:t>
      </w:r>
      <w:proofErr w:type="gramStart"/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徵调</w:t>
      </w:r>
      <w:proofErr w:type="gramEnd"/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B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大调、小调、五声调</w:t>
      </w:r>
      <w:r w:rsidR="00C25D34">
        <w:rPr>
          <w:rFonts w:ascii="宋体" w:eastAsia="宋体" w:hAnsi="宋体" w:cs="宋体"/>
          <w:kern w:val="0"/>
          <w:sz w:val="24"/>
          <w:szCs w:val="24"/>
        </w:rPr>
        <w:br/>
        <w:t>C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吴楚调、诸宫调 、戎狄调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D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平调、清调、</w:t>
      </w:r>
      <w:proofErr w:type="gramStart"/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瑟</w:t>
      </w:r>
      <w:proofErr w:type="gramEnd"/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调</w:t>
      </w:r>
    </w:p>
    <w:p w:rsidR="00FB5BB9" w:rsidRPr="00C25D34" w:rsidRDefault="00374F29" w:rsidP="00C25D34">
      <w:pPr>
        <w:rPr>
          <w:rFonts w:ascii="宋体" w:eastAsia="宋体" w:hAnsi="宋体" w:cs="宋体"/>
          <w:kern w:val="0"/>
          <w:sz w:val="24"/>
          <w:szCs w:val="24"/>
        </w:rPr>
      </w:pPr>
      <w:r w:rsidRPr="00374F29">
        <w:rPr>
          <w:rFonts w:asciiTheme="minorEastAsia" w:hAnsiTheme="minorEastAsia" w:hint="eastAsia"/>
          <w:szCs w:val="21"/>
        </w:rPr>
        <w:t>7.</w:t>
      </w:r>
      <w:r w:rsidR="00C25D34" w:rsidRPr="00C25D34"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“花儿”在风格和地域分布上属于（    ）。</w:t>
      </w:r>
      <w:r w:rsidR="00C25D34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西北民歌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B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江南民歌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C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陕北民歌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D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东北民歌</w:t>
      </w:r>
    </w:p>
    <w:p w:rsidR="00FB5BB9" w:rsidRPr="00C25D34" w:rsidRDefault="00374F29" w:rsidP="00C25D34">
      <w:pPr>
        <w:rPr>
          <w:rFonts w:ascii="宋体" w:eastAsia="宋体" w:hAnsi="宋体" w:cs="宋体"/>
          <w:kern w:val="0"/>
          <w:sz w:val="24"/>
          <w:szCs w:val="24"/>
        </w:rPr>
      </w:pPr>
      <w:r w:rsidRPr="00374F29">
        <w:rPr>
          <w:rFonts w:asciiTheme="minorEastAsia" w:hAnsiTheme="minorEastAsia" w:hint="eastAsia"/>
          <w:szCs w:val="21"/>
        </w:rPr>
        <w:t>8.</w:t>
      </w:r>
      <w:r w:rsidR="00C25D34" w:rsidRPr="00C25D34"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歌曲《南泥湾》的作者是（    ）。</w:t>
      </w:r>
      <w:r w:rsidR="00C25D34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马可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B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聂耳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C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田汉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D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刘炽</w:t>
      </w:r>
    </w:p>
    <w:p w:rsidR="00FB5BB9" w:rsidRPr="00C25D34" w:rsidRDefault="00374F29" w:rsidP="00C25D34">
      <w:pPr>
        <w:rPr>
          <w:rFonts w:ascii="宋体" w:eastAsia="宋体" w:hAnsi="宋体" w:cs="宋体"/>
          <w:kern w:val="0"/>
          <w:sz w:val="24"/>
          <w:szCs w:val="24"/>
        </w:rPr>
      </w:pPr>
      <w:r w:rsidRPr="00374F29">
        <w:rPr>
          <w:rFonts w:asciiTheme="minorEastAsia" w:hAnsiTheme="minorEastAsia" w:hint="eastAsia"/>
          <w:szCs w:val="21"/>
        </w:rPr>
        <w:t>9.</w:t>
      </w:r>
      <w:r w:rsidR="00C25D34" w:rsidRPr="00C25D34"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“学堂乐歌”产生并流行于（    ）。</w:t>
      </w:r>
      <w:r w:rsidR="00C25D34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两宋时期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B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明清时期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C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民国时期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D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解放初期</w:t>
      </w:r>
    </w:p>
    <w:p w:rsidR="00C25D34" w:rsidRPr="00C25D34" w:rsidRDefault="00374F29" w:rsidP="00C25D34">
      <w:pPr>
        <w:rPr>
          <w:rFonts w:ascii="宋体" w:eastAsia="宋体" w:hAnsi="宋体" w:cs="宋体"/>
          <w:kern w:val="0"/>
          <w:sz w:val="24"/>
          <w:szCs w:val="24"/>
        </w:rPr>
      </w:pPr>
      <w:r w:rsidRPr="00374F29">
        <w:rPr>
          <w:rFonts w:asciiTheme="minorEastAsia" w:hAnsiTheme="minorEastAsia" w:hint="eastAsia"/>
          <w:szCs w:val="21"/>
        </w:rPr>
        <w:t>10.</w:t>
      </w:r>
      <w:r w:rsidR="00C25D34" w:rsidRPr="00C25D34"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“秧歌”作为一种具有浓郁地方特色的民间歌舞，流行于我国的（    ）地区。</w:t>
      </w:r>
      <w:r w:rsidR="00C25D34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京津冀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B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云贵川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C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北上广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C25D34">
        <w:rPr>
          <w:rFonts w:ascii="宋体" w:eastAsia="宋体" w:hAnsi="宋体" w:cs="宋体"/>
          <w:kern w:val="0"/>
          <w:sz w:val="24"/>
          <w:szCs w:val="24"/>
        </w:rPr>
        <w:t>D</w:t>
      </w:r>
      <w:r w:rsidR="00C25D3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25D34" w:rsidRPr="00C25D34">
        <w:rPr>
          <w:rFonts w:ascii="宋体" w:eastAsia="宋体" w:hAnsi="宋体" w:cs="宋体"/>
          <w:kern w:val="0"/>
          <w:sz w:val="24"/>
          <w:szCs w:val="24"/>
        </w:rPr>
        <w:t>陕甘宁</w:t>
      </w:r>
    </w:p>
    <w:p w:rsidR="00C25D34" w:rsidRPr="00C25D34" w:rsidRDefault="00C25D34" w:rsidP="00C25D3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11.</w:t>
      </w:r>
      <w:r w:rsidRPr="00C25D34"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下列作品中哪一首属于古代歌曲的（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《体操》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《竹马》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《扬州慢》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《送别》</w:t>
      </w:r>
    </w:p>
    <w:p w:rsidR="00C25D34" w:rsidRPr="00C25D34" w:rsidRDefault="00C25D34" w:rsidP="00C25D3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12.</w:t>
      </w:r>
      <w:r w:rsidRPr="00C25D34"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下列作品中哪一首属于古代歌曲（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《看大王在帐中和衣睡稳》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《家住安源》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《扬州慢》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25D34">
        <w:rPr>
          <w:rFonts w:ascii="宋体" w:eastAsia="宋体" w:hAnsi="宋体" w:cs="宋体"/>
          <w:kern w:val="0"/>
          <w:sz w:val="24"/>
          <w:szCs w:val="24"/>
        </w:rPr>
        <w:t>《雄心壮志冲云天》</w:t>
      </w:r>
    </w:p>
    <w:p w:rsidR="00C07F83" w:rsidRPr="00C07F83" w:rsidRDefault="00C07F83" w:rsidP="00C07F8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13.</w:t>
      </w:r>
      <w:r w:rsidRPr="00C07F83"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下列作品中哪一首不是我国少数民族歌曲的（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《森吉德玛》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《嘎达梅林》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《宗巴郎松》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《弥渡山歌》</w:t>
      </w:r>
    </w:p>
    <w:p w:rsidR="00C07F83" w:rsidRPr="00C07F83" w:rsidRDefault="00C07F83" w:rsidP="00C07F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14.</w:t>
      </w:r>
      <w:r w:rsidRPr="00C07F83">
        <w:rPr>
          <w:rFonts w:ascii="宋体" w:eastAsia="宋体" w:hAnsi="宋体" w:cs="宋体"/>
          <w:kern w:val="0"/>
          <w:sz w:val="24"/>
          <w:szCs w:val="24"/>
        </w:rPr>
        <w:t>森吉德玛是（    ）著名的民歌。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壮族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蒙古族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藏族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苗族</w:t>
      </w:r>
    </w:p>
    <w:p w:rsidR="00C07F83" w:rsidRPr="00C07F83" w:rsidRDefault="00C07F83" w:rsidP="00C07F8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15.</w:t>
      </w:r>
      <w:r w:rsidRPr="00C07F83"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囊</w:t>
      </w:r>
      <w:proofErr w:type="gramStart"/>
      <w:r w:rsidRPr="00C07F83">
        <w:rPr>
          <w:rFonts w:ascii="宋体" w:eastAsia="宋体" w:hAnsi="宋体" w:cs="宋体"/>
          <w:kern w:val="0"/>
          <w:sz w:val="24"/>
          <w:szCs w:val="24"/>
        </w:rPr>
        <w:t>玛</w:t>
      </w:r>
      <w:proofErr w:type="gramEnd"/>
      <w:r w:rsidRPr="00C07F83">
        <w:rPr>
          <w:rFonts w:ascii="宋体" w:eastAsia="宋体" w:hAnsi="宋体" w:cs="宋体"/>
          <w:kern w:val="0"/>
          <w:sz w:val="24"/>
          <w:szCs w:val="24"/>
        </w:rPr>
        <w:t>是藏族歌舞中非常重要的形式，通常许多人称其为宫廷歌舞、或古典歌舞。（    ）具有典型的囊</w:t>
      </w:r>
      <w:proofErr w:type="gramStart"/>
      <w:r w:rsidRPr="00C07F83">
        <w:rPr>
          <w:rFonts w:ascii="宋体" w:eastAsia="宋体" w:hAnsi="宋体" w:cs="宋体"/>
          <w:kern w:val="0"/>
          <w:sz w:val="24"/>
          <w:szCs w:val="24"/>
        </w:rPr>
        <w:t>玛</w:t>
      </w:r>
      <w:proofErr w:type="gramEnd"/>
      <w:r w:rsidRPr="00C07F83">
        <w:rPr>
          <w:rFonts w:ascii="宋体" w:eastAsia="宋体" w:hAnsi="宋体" w:cs="宋体"/>
          <w:kern w:val="0"/>
          <w:sz w:val="24"/>
          <w:szCs w:val="24"/>
        </w:rPr>
        <w:t>结构。歌声嘹亮、高亢，前奏舒缓，悠扬。高潮的快板节奏多变，有浓郁的民族色彩。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长调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花儿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信天游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C07F83">
        <w:rPr>
          <w:rFonts w:ascii="宋体" w:eastAsia="宋体" w:hAnsi="宋体" w:cs="宋体"/>
          <w:kern w:val="0"/>
          <w:sz w:val="24"/>
          <w:szCs w:val="24"/>
        </w:rPr>
        <w:t>宗巴朗</w:t>
      </w:r>
      <w:proofErr w:type="gramEnd"/>
      <w:r w:rsidRPr="00C07F83">
        <w:rPr>
          <w:rFonts w:ascii="宋体" w:eastAsia="宋体" w:hAnsi="宋体" w:cs="宋体"/>
          <w:kern w:val="0"/>
          <w:sz w:val="24"/>
          <w:szCs w:val="24"/>
        </w:rPr>
        <w:t>松</w:t>
      </w:r>
    </w:p>
    <w:p w:rsidR="00C07F83" w:rsidRPr="00C07F83" w:rsidRDefault="00C07F83" w:rsidP="00C07F8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16.</w:t>
      </w:r>
      <w:r w:rsidRPr="00C07F83"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歌曲《孟姜女哭长城》讲述的是发生在（    ）的万里长城脚下，千百年来，一直在民间流传着的传说。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河北北部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河北东部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北京西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07F83">
        <w:rPr>
          <w:rFonts w:ascii="宋体" w:eastAsia="宋体" w:hAnsi="宋体" w:cs="宋体"/>
          <w:kern w:val="0"/>
          <w:sz w:val="24"/>
          <w:szCs w:val="24"/>
        </w:rPr>
        <w:t>北京东</w:t>
      </w:r>
    </w:p>
    <w:p w:rsidR="00FB5BB9" w:rsidRPr="00C07F83" w:rsidRDefault="00FB5BB9" w:rsidP="00FB5BB9">
      <w:pPr>
        <w:jc w:val="left"/>
        <w:rPr>
          <w:rFonts w:asciiTheme="minorEastAsia" w:hAnsiTheme="minorEastAsia"/>
          <w:szCs w:val="21"/>
        </w:rPr>
      </w:pP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17.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《幸福歌》是一首（    ）民歌，是歌颂幸福生活的新民歌 ，它的旋律明亮舒畅，演唱形式生动活泼，反映了新时代农村村民满怀信心建设新农村的精神风貌。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江西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恩施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湖南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湖北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18.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《脚夫调》是一首（    ）流行在绥、米一带，它以高亢有力、激昂奔放、具有鲜明地方色彩的音调，深刻地抒发了一个被地主老财逼出门外，有家不能归的脚夫的愤懑心情，和对家乡、妻子的深切怀念。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号子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信天游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小调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梆子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19.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《对鸟》是一首（    ）山歌。“对鸟”就是关于“鸟”的问答歌，从文学题材和形式而言，它与“对花”属于同类。“对花”体民歌几乎遍布全国，而“对鸟”大概只有这一首，所以它的题材内容本身就非常特殊。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浙江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江西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湖南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湖北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20.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《脚夫调》是哪个地区的民歌（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江苏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陕西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山东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四川</w:t>
      </w:r>
    </w:p>
    <w:p w:rsidR="0003779F" w:rsidRPr="0003779F" w:rsidRDefault="0003779F" w:rsidP="00037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21.</w:t>
      </w:r>
      <w:r w:rsidRPr="0003779F">
        <w:rPr>
          <w:rFonts w:ascii="宋体" w:eastAsia="宋体" w:hAnsi="宋体" w:cs="宋体"/>
          <w:kern w:val="0"/>
          <w:sz w:val="24"/>
          <w:szCs w:val="24"/>
        </w:rPr>
        <w:t>中国民歌的主要形式有（    ）三大类。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山曲、酒歌、劳动号子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山歌、田歌、酒歌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山曲、劳动号子、花儿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劳动号子、山歌、小调</w:t>
      </w:r>
    </w:p>
    <w:p w:rsidR="00FB5BB9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22.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《八月桂花遍地开》是哪个地方的歌曲（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湖南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陕甘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台湾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江西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23.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</w:t>
      </w:r>
      <w:proofErr w:type="gramStart"/>
      <w:r w:rsidRPr="0003779F">
        <w:rPr>
          <w:rFonts w:ascii="宋体" w:eastAsia="宋体" w:hAnsi="宋体" w:cs="宋体"/>
          <w:kern w:val="0"/>
          <w:sz w:val="24"/>
          <w:szCs w:val="24"/>
        </w:rPr>
        <w:t>大坂</w:t>
      </w:r>
      <w:proofErr w:type="gramEnd"/>
      <w:r w:rsidRPr="0003779F">
        <w:rPr>
          <w:rFonts w:ascii="宋体" w:eastAsia="宋体" w:hAnsi="宋体" w:cs="宋体"/>
          <w:kern w:val="0"/>
          <w:sz w:val="24"/>
          <w:szCs w:val="24"/>
        </w:rPr>
        <w:t>城的姑娘》是哪个地方的歌曲（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台湾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东北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新疆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哈萨克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24.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《三十里铺》是哪个地方的歌曲（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陕西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台湾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山西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湘鄂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25.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《紫竹调》是哪个地方的歌曲（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陕北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延边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台湾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江苏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26.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下列表述正确的是（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《编花篮》是河南民歌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《娜鲁弯情歌》是青海民歌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《脚夫调》是陕北劳动号子的代表曲目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《美丽的姑娘》是新疆民歌</w:t>
      </w:r>
    </w:p>
    <w:p w:rsidR="0003779F" w:rsidRPr="0003779F" w:rsidRDefault="0003779F" w:rsidP="0003779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27.</w:t>
      </w:r>
      <w:r w:rsidRPr="0003779F"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中国民歌中的小调是指（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作品短小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地方小曲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小调式结构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3779F">
        <w:rPr>
          <w:rFonts w:ascii="宋体" w:eastAsia="宋体" w:hAnsi="宋体" w:cs="宋体"/>
          <w:kern w:val="0"/>
          <w:sz w:val="24"/>
          <w:szCs w:val="24"/>
        </w:rPr>
        <w:t>易流传的短小歌曲</w:t>
      </w:r>
    </w:p>
    <w:p w:rsidR="00FB5BB9" w:rsidRPr="008873FC" w:rsidRDefault="00FB5BB9" w:rsidP="00FB5BB9">
      <w:pPr>
        <w:jc w:val="left"/>
        <w:rPr>
          <w:rFonts w:asciiTheme="minorEastAsia" w:hAnsiTheme="minorEastAsia"/>
          <w:szCs w:val="21"/>
        </w:rPr>
      </w:pPr>
    </w:p>
    <w:p w:rsidR="00FB5BB9" w:rsidRPr="00374F29" w:rsidRDefault="00FB5BB9" w:rsidP="00FB5BB9">
      <w:pPr>
        <w:jc w:val="left"/>
        <w:rPr>
          <w:rFonts w:asciiTheme="minorEastAsia" w:hAnsiTheme="minorEastAsia"/>
          <w:szCs w:val="21"/>
        </w:rPr>
      </w:pPr>
    </w:p>
    <w:p w:rsidR="008873FC" w:rsidRDefault="008873FC" w:rsidP="00FB5BB9">
      <w:pPr>
        <w:jc w:val="left"/>
        <w:rPr>
          <w:szCs w:val="21"/>
        </w:rPr>
      </w:pPr>
    </w:p>
    <w:p w:rsidR="00FB5BB9" w:rsidRDefault="00FB5BB9" w:rsidP="00FB5BB9">
      <w:pPr>
        <w:jc w:val="left"/>
        <w:rPr>
          <w:szCs w:val="21"/>
        </w:rPr>
      </w:pPr>
      <w:r>
        <w:rPr>
          <w:rFonts w:hint="eastAsia"/>
          <w:szCs w:val="21"/>
        </w:rPr>
        <w:t>参考答案：</w:t>
      </w:r>
    </w:p>
    <w:p w:rsidR="007C1B85" w:rsidRDefault="00FB5BB9" w:rsidP="00FB5BB9">
      <w:pPr>
        <w:jc w:val="left"/>
        <w:rPr>
          <w:szCs w:val="21"/>
        </w:rPr>
      </w:pPr>
      <w:r>
        <w:rPr>
          <w:rFonts w:hint="eastAsia"/>
          <w:szCs w:val="21"/>
        </w:rPr>
        <w:t>1.B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2.A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3.C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4.C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5.C</w:t>
      </w:r>
    </w:p>
    <w:p w:rsidR="007C1B85" w:rsidRDefault="00FB5BB9" w:rsidP="00FB5BB9">
      <w:pPr>
        <w:jc w:val="left"/>
        <w:rPr>
          <w:szCs w:val="21"/>
        </w:rPr>
      </w:pPr>
      <w:r>
        <w:rPr>
          <w:rFonts w:hint="eastAsia"/>
          <w:szCs w:val="21"/>
        </w:rPr>
        <w:t>6.D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7.A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8.A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9.C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10.D</w:t>
      </w:r>
    </w:p>
    <w:p w:rsidR="007C1B85" w:rsidRDefault="00FB5BB9" w:rsidP="00FB5BB9">
      <w:pPr>
        <w:jc w:val="left"/>
        <w:rPr>
          <w:szCs w:val="21"/>
        </w:rPr>
      </w:pPr>
      <w:r>
        <w:rPr>
          <w:rFonts w:hint="eastAsia"/>
          <w:szCs w:val="21"/>
        </w:rPr>
        <w:t>11.C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12.C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13.D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14.B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15.D</w:t>
      </w:r>
    </w:p>
    <w:p w:rsidR="007C1B85" w:rsidRDefault="00FB5BB9" w:rsidP="00FB5BB9">
      <w:pPr>
        <w:jc w:val="left"/>
        <w:rPr>
          <w:szCs w:val="21"/>
        </w:rPr>
      </w:pPr>
      <w:r>
        <w:rPr>
          <w:rFonts w:hint="eastAsia"/>
          <w:szCs w:val="21"/>
        </w:rPr>
        <w:t>16.A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17.D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18.B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19.A</w:t>
      </w:r>
      <w:r>
        <w:rPr>
          <w:rFonts w:hint="eastAsia"/>
          <w:szCs w:val="21"/>
        </w:rPr>
        <w:t>，</w:t>
      </w:r>
      <w:r w:rsidR="007C1B85">
        <w:rPr>
          <w:rFonts w:hint="eastAsia"/>
          <w:szCs w:val="21"/>
        </w:rPr>
        <w:t>20.</w:t>
      </w:r>
    </w:p>
    <w:p w:rsidR="00FB5BB9" w:rsidRPr="007C1B85" w:rsidRDefault="00FB5BB9" w:rsidP="00FB5BB9">
      <w:pPr>
        <w:jc w:val="left"/>
        <w:rPr>
          <w:szCs w:val="21"/>
        </w:rPr>
      </w:pPr>
      <w:r>
        <w:rPr>
          <w:rFonts w:hint="eastAsia"/>
          <w:szCs w:val="21"/>
        </w:rPr>
        <w:t>21.D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22.D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23.C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24.A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25.D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26.A</w:t>
      </w:r>
      <w:r>
        <w:rPr>
          <w:rFonts w:hint="eastAsia"/>
          <w:szCs w:val="21"/>
        </w:rPr>
        <w:t>，</w:t>
      </w:r>
      <w:r w:rsidR="007C1B85">
        <w:rPr>
          <w:rFonts w:hint="eastAsia"/>
          <w:szCs w:val="21"/>
        </w:rPr>
        <w:t>27.</w:t>
      </w:r>
    </w:p>
    <w:p w:rsidR="00FB5BB9" w:rsidRPr="00FB5BB9" w:rsidRDefault="00FB5BB9" w:rsidP="00FB5BB9">
      <w:pPr>
        <w:jc w:val="left"/>
        <w:rPr>
          <w:szCs w:val="21"/>
        </w:rPr>
      </w:pPr>
    </w:p>
    <w:sectPr w:rsidR="00FB5BB9" w:rsidRPr="00FB5B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AE" w:rsidRDefault="008845AE" w:rsidP="004A7E63">
      <w:r>
        <w:separator/>
      </w:r>
    </w:p>
  </w:endnote>
  <w:endnote w:type="continuationSeparator" w:id="0">
    <w:p w:rsidR="008845AE" w:rsidRDefault="008845AE" w:rsidP="004A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AE" w:rsidRDefault="008845AE" w:rsidP="004A7E63">
      <w:r>
        <w:separator/>
      </w:r>
    </w:p>
  </w:footnote>
  <w:footnote w:type="continuationSeparator" w:id="0">
    <w:p w:rsidR="008845AE" w:rsidRDefault="008845AE" w:rsidP="004A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63" w:rsidRDefault="004A7E63" w:rsidP="004A7E63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28C6AEFB" wp14:editId="6933ACF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6"/>
    <w:rsid w:val="0003779F"/>
    <w:rsid w:val="002E5D46"/>
    <w:rsid w:val="0035600A"/>
    <w:rsid w:val="00374F29"/>
    <w:rsid w:val="004A7E63"/>
    <w:rsid w:val="007C1B85"/>
    <w:rsid w:val="008845AE"/>
    <w:rsid w:val="008873FC"/>
    <w:rsid w:val="00985994"/>
    <w:rsid w:val="00C07F83"/>
    <w:rsid w:val="00C25D34"/>
    <w:rsid w:val="00CC7941"/>
    <w:rsid w:val="00EB744E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E63"/>
    <w:rPr>
      <w:sz w:val="18"/>
      <w:szCs w:val="18"/>
    </w:rPr>
  </w:style>
  <w:style w:type="character" w:styleId="a5">
    <w:name w:val="Hyperlink"/>
    <w:uiPriority w:val="99"/>
    <w:semiHidden/>
    <w:unhideWhenUsed/>
    <w:rsid w:val="004A7E63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A7E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7E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E63"/>
    <w:rPr>
      <w:sz w:val="18"/>
      <w:szCs w:val="18"/>
    </w:rPr>
  </w:style>
  <w:style w:type="character" w:styleId="a5">
    <w:name w:val="Hyperlink"/>
    <w:uiPriority w:val="99"/>
    <w:semiHidden/>
    <w:unhideWhenUsed/>
    <w:rsid w:val="004A7E63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A7E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7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12</cp:revision>
  <dcterms:created xsi:type="dcterms:W3CDTF">2018-06-03T04:07:00Z</dcterms:created>
  <dcterms:modified xsi:type="dcterms:W3CDTF">2018-11-10T08:31:00Z</dcterms:modified>
</cp:coreProperties>
</file>