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14D" w:rsidRPr="0081714D" w:rsidRDefault="0081714D" w:rsidP="0081714D">
      <w:pPr>
        <w:widowControl/>
        <w:jc w:val="left"/>
        <w:rPr>
          <w:rFonts w:ascii="宋体" w:eastAsia="宋体" w:hAnsi="宋体" w:cs="宋体"/>
          <w:kern w:val="0"/>
          <w:sz w:val="18"/>
          <w:szCs w:val="18"/>
        </w:rPr>
      </w:pPr>
      <w:r w:rsidRPr="0081714D">
        <w:rPr>
          <w:rFonts w:ascii="宋体" w:eastAsia="宋体" w:hAnsi="宋体" w:cs="宋体"/>
          <w:kern w:val="0"/>
          <w:sz w:val="18"/>
          <w:szCs w:val="18"/>
        </w:rPr>
        <w:t>《天下无贼》</w:t>
      </w:r>
      <w:r w:rsidRPr="0081714D">
        <w:rPr>
          <w:rFonts w:ascii="宋体" w:eastAsia="宋体" w:hAnsi="宋体" w:cs="宋体"/>
          <w:kern w:val="0"/>
          <w:sz w:val="18"/>
          <w:szCs w:val="18"/>
        </w:rPr>
        <w:br/>
        <w:t>一部描写人性碰撞的商业大片</w:t>
      </w:r>
      <w:r>
        <w:rPr>
          <w:rFonts w:ascii="宋体" w:eastAsia="宋体" w:hAnsi="宋体" w:cs="宋体"/>
          <w:kern w:val="0"/>
          <w:sz w:val="18"/>
          <w:szCs w:val="18"/>
        </w:rPr>
        <w:br/>
      </w:r>
      <w:bookmarkStart w:id="0" w:name="_GoBack"/>
      <w:bookmarkEnd w:id="0"/>
      <w:r w:rsidRPr="0081714D">
        <w:rPr>
          <w:rFonts w:ascii="宋体" w:eastAsia="宋体" w:hAnsi="宋体" w:cs="宋体"/>
          <w:kern w:val="0"/>
          <w:sz w:val="18"/>
          <w:szCs w:val="18"/>
        </w:rPr>
        <w:t>——评电影《天下无贼》</w:t>
      </w:r>
      <w:r w:rsidRPr="0081714D">
        <w:rPr>
          <w:rFonts w:ascii="宋体" w:eastAsia="宋体" w:hAnsi="宋体" w:cs="宋体"/>
          <w:kern w:val="0"/>
          <w:sz w:val="18"/>
          <w:szCs w:val="18"/>
        </w:rPr>
        <w:br/>
        <w:t>电影《天下无贼》是一部由冯小刚执导的2005年贺岁片，也是一部中国内地比较成熟的商业类型片。刘德华、刘若英、</w:t>
      </w:r>
      <w:proofErr w:type="gramStart"/>
      <w:r w:rsidRPr="0081714D">
        <w:rPr>
          <w:rFonts w:ascii="宋体" w:eastAsia="宋体" w:hAnsi="宋体" w:cs="宋体"/>
          <w:kern w:val="0"/>
          <w:sz w:val="18"/>
          <w:szCs w:val="18"/>
        </w:rPr>
        <w:t>葛</w:t>
      </w:r>
      <w:proofErr w:type="gramEnd"/>
      <w:r w:rsidRPr="0081714D">
        <w:rPr>
          <w:rFonts w:ascii="宋体" w:eastAsia="宋体" w:hAnsi="宋体" w:cs="宋体"/>
          <w:kern w:val="0"/>
          <w:sz w:val="18"/>
          <w:szCs w:val="18"/>
        </w:rPr>
        <w:t>优等著名演员的加盟，让影片群星灿烂。整部影片都发生在火车上，故事流畅紧张而富于悬念，画面剪辑优美，充满着西部风情。在激情的斗智斗勇之中，让我们体验人性与欲望之间的闪电般的碰撞。应该说，《天下无贼》仍是一部冯氏特色极为突出的喜剧，它有着演员的精彩表演、千锤百炼的经典</w:t>
      </w:r>
      <w:proofErr w:type="gramStart"/>
      <w:r w:rsidRPr="0081714D">
        <w:rPr>
          <w:rFonts w:ascii="宋体" w:eastAsia="宋体" w:hAnsi="宋体" w:cs="宋体"/>
          <w:kern w:val="0"/>
          <w:sz w:val="18"/>
          <w:szCs w:val="18"/>
        </w:rPr>
        <w:t>刈</w:t>
      </w:r>
      <w:proofErr w:type="gramEnd"/>
      <w:r w:rsidRPr="0081714D">
        <w:rPr>
          <w:rFonts w:ascii="宋体" w:eastAsia="宋体" w:hAnsi="宋体" w:cs="宋体"/>
          <w:kern w:val="0"/>
          <w:sz w:val="18"/>
          <w:szCs w:val="18"/>
        </w:rPr>
        <w:t>白、舒缓有致的叙事节奏等等。在该片中，冯小刚在思想性方面还有了突破，他将善恶观念以悖论形式呈现而付出的努力，给人以耳目一新的感觉。</w:t>
      </w:r>
      <w:r w:rsidRPr="0081714D">
        <w:rPr>
          <w:rFonts w:ascii="宋体" w:eastAsia="宋体" w:hAnsi="宋体" w:cs="宋体"/>
          <w:kern w:val="0"/>
          <w:sz w:val="18"/>
          <w:szCs w:val="18"/>
        </w:rPr>
        <w:br/>
        <w:t>电影讲述的是，单纯善良的青年民工傻根</w:t>
      </w:r>
      <w:proofErr w:type="gramStart"/>
      <w:r w:rsidRPr="0081714D">
        <w:rPr>
          <w:rFonts w:ascii="宋体" w:eastAsia="宋体" w:hAnsi="宋体" w:cs="宋体"/>
          <w:kern w:val="0"/>
          <w:sz w:val="18"/>
          <w:szCs w:val="18"/>
        </w:rPr>
        <w:t>怀揣着</w:t>
      </w:r>
      <w:proofErr w:type="gramEnd"/>
      <w:r w:rsidRPr="0081714D">
        <w:rPr>
          <w:rFonts w:ascii="宋体" w:eastAsia="宋体" w:hAnsi="宋体" w:cs="宋体"/>
          <w:kern w:val="0"/>
          <w:sz w:val="18"/>
          <w:szCs w:val="18"/>
        </w:rPr>
        <w:t>六万块钱和“天下无贼”的信念踏上回家的火车，马上被</w:t>
      </w:r>
      <w:proofErr w:type="gramStart"/>
      <w:r w:rsidRPr="0081714D">
        <w:rPr>
          <w:rFonts w:ascii="宋体" w:eastAsia="宋体" w:hAnsi="宋体" w:cs="宋体"/>
          <w:kern w:val="0"/>
          <w:sz w:val="18"/>
          <w:szCs w:val="18"/>
        </w:rPr>
        <w:t>两伙贼盯上</w:t>
      </w:r>
      <w:proofErr w:type="gramEnd"/>
      <w:r w:rsidRPr="0081714D">
        <w:rPr>
          <w:rFonts w:ascii="宋体" w:eastAsia="宋体" w:hAnsi="宋体" w:cs="宋体"/>
          <w:kern w:val="0"/>
          <w:sz w:val="18"/>
          <w:szCs w:val="18"/>
        </w:rPr>
        <w:t>了。一伙是鸳鸯大盗，男</w:t>
      </w:r>
      <w:proofErr w:type="gramStart"/>
      <w:r w:rsidRPr="0081714D">
        <w:rPr>
          <w:rFonts w:ascii="宋体" w:eastAsia="宋体" w:hAnsi="宋体" w:cs="宋体"/>
          <w:kern w:val="0"/>
          <w:sz w:val="18"/>
          <w:szCs w:val="18"/>
        </w:rPr>
        <w:t>鸳莺王薄</w:t>
      </w:r>
      <w:proofErr w:type="gramEnd"/>
      <w:r w:rsidRPr="0081714D">
        <w:rPr>
          <w:rFonts w:ascii="宋体" w:eastAsia="宋体" w:hAnsi="宋体" w:cs="宋体"/>
          <w:kern w:val="0"/>
          <w:sz w:val="18"/>
          <w:szCs w:val="18"/>
        </w:rPr>
        <w:t>，女鸳鸯王丽，后者</w:t>
      </w:r>
      <w:proofErr w:type="gramStart"/>
      <w:r w:rsidRPr="0081714D">
        <w:rPr>
          <w:rFonts w:ascii="宋体" w:eastAsia="宋体" w:hAnsi="宋体" w:cs="宋体"/>
          <w:kern w:val="0"/>
          <w:sz w:val="18"/>
          <w:szCs w:val="18"/>
        </w:rPr>
        <w:t>受过傻根的</w:t>
      </w:r>
      <w:proofErr w:type="gramEnd"/>
      <w:r w:rsidRPr="0081714D">
        <w:rPr>
          <w:rFonts w:ascii="宋体" w:eastAsia="宋体" w:hAnsi="宋体" w:cs="宋体"/>
          <w:kern w:val="0"/>
          <w:sz w:val="18"/>
          <w:szCs w:val="18"/>
        </w:rPr>
        <w:t>滴水之恩，想保护这个傻兄弟。另</w:t>
      </w:r>
      <w:proofErr w:type="gramStart"/>
      <w:r w:rsidRPr="0081714D">
        <w:rPr>
          <w:rFonts w:ascii="宋体" w:eastAsia="宋体" w:hAnsi="宋体" w:cs="宋体"/>
          <w:kern w:val="0"/>
          <w:sz w:val="18"/>
          <w:szCs w:val="18"/>
        </w:rPr>
        <w:t>一拨贼是</w:t>
      </w:r>
      <w:proofErr w:type="gramEnd"/>
      <w:r w:rsidRPr="0081714D">
        <w:rPr>
          <w:rFonts w:ascii="宋体" w:eastAsia="宋体" w:hAnsi="宋体" w:cs="宋体"/>
          <w:kern w:val="0"/>
          <w:sz w:val="18"/>
          <w:szCs w:val="18"/>
        </w:rPr>
        <w:t>胡黎领导的盗窃团伙，对六万块钱虎视眈眈。此外还有一个智勇双全的便衣警察，几个弱智的劫匪。两</w:t>
      </w:r>
      <w:proofErr w:type="gramStart"/>
      <w:r w:rsidRPr="0081714D">
        <w:rPr>
          <w:rFonts w:ascii="宋体" w:eastAsia="宋体" w:hAnsi="宋体" w:cs="宋体"/>
          <w:kern w:val="0"/>
          <w:sz w:val="18"/>
          <w:szCs w:val="18"/>
        </w:rPr>
        <w:t>拨贼为了</w:t>
      </w:r>
      <w:proofErr w:type="gramEnd"/>
      <w:r w:rsidRPr="0081714D">
        <w:rPr>
          <w:rFonts w:ascii="宋体" w:eastAsia="宋体" w:hAnsi="宋体" w:cs="宋体"/>
          <w:kern w:val="0"/>
          <w:sz w:val="18"/>
          <w:szCs w:val="18"/>
        </w:rPr>
        <w:t>钱互相争斗，最后发现都上了警察的当。最后，</w:t>
      </w:r>
      <w:proofErr w:type="gramStart"/>
      <w:r w:rsidRPr="0081714D">
        <w:rPr>
          <w:rFonts w:ascii="宋体" w:eastAsia="宋体" w:hAnsi="宋体" w:cs="宋体"/>
          <w:kern w:val="0"/>
          <w:sz w:val="18"/>
          <w:szCs w:val="18"/>
        </w:rPr>
        <w:t>傻根还在</w:t>
      </w:r>
      <w:proofErr w:type="gramEnd"/>
      <w:r w:rsidRPr="0081714D">
        <w:rPr>
          <w:rFonts w:ascii="宋体" w:eastAsia="宋体" w:hAnsi="宋体" w:cs="宋体"/>
          <w:kern w:val="0"/>
          <w:sz w:val="18"/>
          <w:szCs w:val="18"/>
        </w:rPr>
        <w:t>睡觉，胡黎集团被端掉，胡黎杀了王薄，也难逃法网，警察找到逃脱的王丽，却放走了这个重新做人的怀孕女人。在这个好莱坞式的叙事中，</w:t>
      </w:r>
      <w:proofErr w:type="gramStart"/>
      <w:r w:rsidRPr="0081714D">
        <w:rPr>
          <w:rFonts w:ascii="宋体" w:eastAsia="宋体" w:hAnsi="宋体" w:cs="宋体"/>
          <w:kern w:val="0"/>
          <w:sz w:val="18"/>
          <w:szCs w:val="18"/>
        </w:rPr>
        <w:t>棵进了</w:t>
      </w:r>
      <w:proofErr w:type="gramEnd"/>
      <w:r w:rsidRPr="0081714D">
        <w:rPr>
          <w:rFonts w:ascii="宋体" w:eastAsia="宋体" w:hAnsi="宋体" w:cs="宋体"/>
          <w:kern w:val="0"/>
          <w:sz w:val="18"/>
          <w:szCs w:val="18"/>
        </w:rPr>
        <w:t>悬疑警匪、爱情特技等流行的业元素，而就整部电影的主旨而宣导演在商业的考虑之外，试图探索如今这个欲望横流的社会人性向善的可能。</w:t>
      </w:r>
      <w:r w:rsidRPr="0081714D">
        <w:rPr>
          <w:rFonts w:ascii="宋体" w:eastAsia="宋体" w:hAnsi="宋体" w:cs="宋体"/>
          <w:kern w:val="0"/>
          <w:sz w:val="18"/>
          <w:szCs w:val="18"/>
        </w:rPr>
        <w:br/>
        <w:t>整个故事围绕着人性的善良和欲望的邪恶之间的斗争展开。这种斗争不仅仅是体力和智力上的，更是人内心的挣扎和矛盾，比如</w:t>
      </w:r>
      <w:proofErr w:type="gramStart"/>
      <w:r w:rsidRPr="0081714D">
        <w:rPr>
          <w:rFonts w:ascii="宋体" w:eastAsia="宋体" w:hAnsi="宋体" w:cs="宋体"/>
          <w:kern w:val="0"/>
          <w:sz w:val="18"/>
          <w:szCs w:val="18"/>
        </w:rPr>
        <w:t>男贼王薄</w:t>
      </w:r>
      <w:proofErr w:type="gramEnd"/>
      <w:r w:rsidRPr="0081714D">
        <w:rPr>
          <w:rFonts w:ascii="宋体" w:eastAsia="宋体" w:hAnsi="宋体" w:cs="宋体"/>
          <w:kern w:val="0"/>
          <w:sz w:val="18"/>
          <w:szCs w:val="18"/>
        </w:rPr>
        <w:t>的转变。在影片中，这对作恶多端的贼夫妻，由于一个偶然的机缘，结识了一个淳朴的打工少年。正是男女主人公与“傻根”的这次美丽邂逅，彻底地颠覆了他们曾经的价值观念和行为方式。或许是西部庙宇神灵的感化，或许是内心善良灵魂的苏醒，或许是少年不设防心灵的感动，又或许是女贼</w:t>
      </w:r>
      <w:proofErr w:type="gramStart"/>
      <w:r w:rsidRPr="0081714D">
        <w:rPr>
          <w:rFonts w:ascii="宋体" w:eastAsia="宋体" w:hAnsi="宋体" w:cs="宋体"/>
          <w:kern w:val="0"/>
          <w:sz w:val="18"/>
          <w:szCs w:val="18"/>
        </w:rPr>
        <w:t>腹</w:t>
      </w:r>
      <w:proofErr w:type="gramEnd"/>
      <w:r w:rsidRPr="0081714D">
        <w:rPr>
          <w:rFonts w:ascii="宋体" w:eastAsia="宋体" w:hAnsi="宋体" w:cs="宋体"/>
          <w:kern w:val="0"/>
          <w:sz w:val="18"/>
          <w:szCs w:val="18"/>
        </w:rPr>
        <w:t>中小生命的促使，反正他们在经过一番心灵挣扎后，终于决定向善，一路保护怀揣六万“巨款”的傻根，与另一群贼斗智斗勇，做出了一次灵魂的壮举。从乡下出来打工</w:t>
      </w:r>
      <w:proofErr w:type="gramStart"/>
      <w:r w:rsidRPr="0081714D">
        <w:rPr>
          <w:rFonts w:ascii="宋体" w:eastAsia="宋体" w:hAnsi="宋体" w:cs="宋体"/>
          <w:kern w:val="0"/>
          <w:sz w:val="18"/>
          <w:szCs w:val="18"/>
        </w:rPr>
        <w:t>的傻根打死</w:t>
      </w:r>
      <w:proofErr w:type="gramEnd"/>
      <w:r w:rsidRPr="0081714D">
        <w:rPr>
          <w:rFonts w:ascii="宋体" w:eastAsia="宋体" w:hAnsi="宋体" w:cs="宋体"/>
          <w:kern w:val="0"/>
          <w:sz w:val="18"/>
          <w:szCs w:val="18"/>
        </w:rPr>
        <w:t>也不相信天下有贼，而更为罕见的还是王薄、王丽这两个江湖大盗为</w:t>
      </w:r>
      <w:proofErr w:type="gramStart"/>
      <w:r w:rsidRPr="0081714D">
        <w:rPr>
          <w:rFonts w:ascii="宋体" w:eastAsia="宋体" w:hAnsi="宋体" w:cs="宋体"/>
          <w:kern w:val="0"/>
          <w:sz w:val="18"/>
          <w:szCs w:val="18"/>
        </w:rPr>
        <w:t>完成傻根“天下无贼”</w:t>
      </w:r>
      <w:proofErr w:type="gramEnd"/>
      <w:r w:rsidRPr="0081714D">
        <w:rPr>
          <w:rFonts w:ascii="宋体" w:eastAsia="宋体" w:hAnsi="宋体" w:cs="宋体"/>
          <w:kern w:val="0"/>
          <w:sz w:val="18"/>
          <w:szCs w:val="18"/>
        </w:rPr>
        <w:t>之梦所做出的自绝后路、难以置信的选择。这两种不可能对《天下无贼》一片的叙事构成了最大挑战。在这里，冯小刚显示了叙事智慧。为</w:t>
      </w:r>
      <w:proofErr w:type="gramStart"/>
      <w:r w:rsidRPr="0081714D">
        <w:rPr>
          <w:rFonts w:ascii="宋体" w:eastAsia="宋体" w:hAnsi="宋体" w:cs="宋体"/>
          <w:kern w:val="0"/>
          <w:sz w:val="18"/>
          <w:szCs w:val="18"/>
        </w:rPr>
        <w:t>“傻根”之傻得</w:t>
      </w:r>
      <w:proofErr w:type="gramEnd"/>
      <w:r w:rsidRPr="0081714D">
        <w:rPr>
          <w:rFonts w:ascii="宋体" w:eastAsia="宋体" w:hAnsi="宋体" w:cs="宋体"/>
          <w:kern w:val="0"/>
          <w:sz w:val="18"/>
          <w:szCs w:val="18"/>
        </w:rPr>
        <w:t>可信，他设置了</w:t>
      </w:r>
      <w:proofErr w:type="gramStart"/>
      <w:r w:rsidRPr="0081714D">
        <w:rPr>
          <w:rFonts w:ascii="宋体" w:eastAsia="宋体" w:hAnsi="宋体" w:cs="宋体"/>
          <w:kern w:val="0"/>
          <w:sz w:val="18"/>
          <w:szCs w:val="18"/>
        </w:rPr>
        <w:t>与傻根朝夕相处</w:t>
      </w:r>
      <w:proofErr w:type="gramEnd"/>
      <w:r w:rsidRPr="0081714D">
        <w:rPr>
          <w:rFonts w:ascii="宋体" w:eastAsia="宋体" w:hAnsi="宋体" w:cs="宋体"/>
          <w:kern w:val="0"/>
          <w:sz w:val="18"/>
          <w:szCs w:val="18"/>
        </w:rPr>
        <w:t>的群狼，更设置了一群笃信“贼满天下”的老乡，这一切都使这种</w:t>
      </w:r>
      <w:proofErr w:type="gramStart"/>
      <w:r w:rsidRPr="0081714D">
        <w:rPr>
          <w:rFonts w:ascii="宋体" w:eastAsia="宋体" w:hAnsi="宋体" w:cs="宋体"/>
          <w:kern w:val="0"/>
          <w:sz w:val="18"/>
          <w:szCs w:val="18"/>
        </w:rPr>
        <w:t>傻充满</w:t>
      </w:r>
      <w:proofErr w:type="gramEnd"/>
      <w:r w:rsidRPr="0081714D">
        <w:rPr>
          <w:rFonts w:ascii="宋体" w:eastAsia="宋体" w:hAnsi="宋体" w:cs="宋体"/>
          <w:kern w:val="0"/>
          <w:sz w:val="18"/>
          <w:szCs w:val="18"/>
        </w:rPr>
        <w:t>了个人气质；而关于王薄和王丽之浪子回头，他最重要的设计就是王丽怀孕，在影片中，</w:t>
      </w:r>
      <w:proofErr w:type="gramStart"/>
      <w:r w:rsidRPr="0081714D">
        <w:rPr>
          <w:rFonts w:ascii="宋体" w:eastAsia="宋体" w:hAnsi="宋体" w:cs="宋体"/>
          <w:kern w:val="0"/>
          <w:sz w:val="18"/>
          <w:szCs w:val="18"/>
        </w:rPr>
        <w:t>王薄与王丽</w:t>
      </w:r>
      <w:proofErr w:type="gramEnd"/>
      <w:r w:rsidRPr="0081714D">
        <w:rPr>
          <w:rFonts w:ascii="宋体" w:eastAsia="宋体" w:hAnsi="宋体" w:cs="宋体"/>
          <w:kern w:val="0"/>
          <w:sz w:val="18"/>
          <w:szCs w:val="18"/>
        </w:rPr>
        <w:t>的“顿悟”是一个渐进的过程，除了他们自己内心“善”，外因的指引更是功不可没。对于王丽来说，腹中的孩子是促使其转变的第一个因素。当几次呕吐让她知道了自己已怀孕，她开始“放下屠刀”了。于是她与王薄的矛盾产生了，并提出了分手。在拉卜楞寺，她虔诚地跪在朝拜的人群中，随着镜头的不停的晃动与旋转，我们看见的不再是一个女贼，而是一个美丽的女人，一个充满母爱的女人。“爱情”也是一个重要因素。我们可以从影片中看出男女主角情感炽热：在船上的激情拥吻、与群贼拼斗时男女主角内心深处的那份互相牵挂等等，爱情的存在和情感的纠葛证明了他们人性的存在，更是促使他们转变的一个基础。</w:t>
      </w:r>
      <w:r w:rsidRPr="0081714D">
        <w:rPr>
          <w:rFonts w:ascii="宋体" w:eastAsia="宋体" w:hAnsi="宋体" w:cs="宋体"/>
          <w:kern w:val="0"/>
          <w:sz w:val="18"/>
          <w:szCs w:val="18"/>
        </w:rPr>
        <w:br/>
        <w:t>配合着主题，影片在各方面都做出了努力。作为一部商业贺岁片，与前几年的贺岁片相比，该片的娱乐要素明显趋向多元：除了葛优惯常的“一本正经”以及插科打诨外，冯小刚大胆地添加了刺激性的动作片元素，让钢针、刀片等“小兵器”在手腕间飞舞。而叙事干净利索，环环相扣，一气呵成，基本上是好莱坞式的线性讲述。作为一部描写心灵又要求商业成功的片子，情节的设计也体现出了导演的世故和圆滑，男女主角戏弄富商的默契潇洒、惊险刺激的火车之旅、美轮美奂的舞蹈般的打斗场面极大地吸引了观众的注意神经；半路杀出的范伟一伙小品般的打劫，更让人提前领略了央视春节联欢晚会的风趣，让人开心地大笑；而最后谜底揭开、群丑尽伏的结局在让观众恍然大悟的同时，又体会到一种符合他们价值判断的“善恶有报”的心理快感。同时，该片在视觉语言的选择上更是刻意地去衬托主题，开拍地点选在被称作小西藏的甘肃南部重镇夏河县，这里美丽的自然风光、古风犹存的小城、肃穆宁静的佛教重地拉卜楞寺都充分体现了故事净化灵魂的主旨。另外影片中虔诚的朝拜的人群、神秘的高原和狼群、暗藏玄机的列车、男主角血肉模糊的死亡场面和女主角落寞无助的眼泪都极尽可能地烘托了一种宗教气氛。</w:t>
      </w:r>
      <w:r w:rsidRPr="0081714D">
        <w:rPr>
          <w:rFonts w:ascii="宋体" w:eastAsia="宋体" w:hAnsi="宋体" w:cs="宋体"/>
          <w:kern w:val="0"/>
          <w:sz w:val="18"/>
          <w:szCs w:val="18"/>
        </w:rPr>
        <w:br/>
      </w:r>
      <w:r w:rsidRPr="0081714D">
        <w:rPr>
          <w:rFonts w:ascii="宋体" w:eastAsia="宋体" w:hAnsi="宋体" w:cs="宋体"/>
          <w:kern w:val="0"/>
          <w:sz w:val="18"/>
          <w:szCs w:val="18"/>
        </w:rPr>
        <w:lastRenderedPageBreak/>
        <w:t>《天下无贼》其实是一个极具东方文化内涵的梦想，是对知识分子内心的一次温馨的人文关怀。也许，“天下无贼”不过是一个美丽的梦。连冯小刚自己都说：“有人问我相信不相信天下无贼，我肯定不相信，但是正因为我不相信，所以我才要拍一部关于天下无贼的电影。”冯小刚的魅力其实正在于此。影片是一场名副其实的视觉盛宴，并直逼人的内心。冯小刚通过众多明星出色到位的表演、扣人心弦的火车角逐、苍凉壮美的高原景色、悲切的背景音乐，用丰富的富于变幻的镜头语言把一个根本不可能的梦编织得如此入情人理、引人入胜。</w:t>
      </w:r>
      <w:r w:rsidRPr="0081714D">
        <w:rPr>
          <w:rFonts w:ascii="宋体" w:eastAsia="宋体" w:hAnsi="宋体" w:cs="宋体"/>
          <w:kern w:val="0"/>
          <w:sz w:val="18"/>
          <w:szCs w:val="18"/>
        </w:rPr>
        <w:br/>
        <w:t>评析</w:t>
      </w:r>
      <w:r>
        <w:rPr>
          <w:rFonts w:ascii="宋体" w:eastAsia="宋体" w:hAnsi="宋体" w:cs="宋体"/>
          <w:kern w:val="0"/>
          <w:sz w:val="18"/>
          <w:szCs w:val="18"/>
        </w:rPr>
        <w:br/>
      </w:r>
      <w:r w:rsidRPr="0081714D">
        <w:rPr>
          <w:rFonts w:ascii="宋体" w:eastAsia="宋体" w:hAnsi="宋体" w:cs="宋体"/>
          <w:kern w:val="0"/>
          <w:sz w:val="18"/>
          <w:szCs w:val="18"/>
        </w:rPr>
        <w:t>作者开篇交代了影片的背景，然后指出了影片最吸引他的地方：那就是出色的喜剧片，而且将善恶观念以悖论方式呈现。开宗明义的方式很清晰。</w:t>
      </w:r>
      <w:r>
        <w:rPr>
          <w:rFonts w:ascii="宋体" w:eastAsia="宋体" w:hAnsi="宋体" w:cs="宋体"/>
          <w:kern w:val="0"/>
          <w:sz w:val="18"/>
          <w:szCs w:val="18"/>
        </w:rPr>
        <w:br/>
      </w:r>
      <w:r w:rsidRPr="0081714D">
        <w:rPr>
          <w:rFonts w:ascii="宋体" w:eastAsia="宋体" w:hAnsi="宋体" w:cs="宋体"/>
          <w:kern w:val="0"/>
          <w:sz w:val="18"/>
          <w:szCs w:val="18"/>
        </w:rPr>
        <w:t>简短的几句交代了剧情，同时透过现象看到了影片的本质，那就是“在这个好莱坞式的叙事中，</w:t>
      </w:r>
      <w:proofErr w:type="gramStart"/>
      <w:r w:rsidRPr="0081714D">
        <w:rPr>
          <w:rFonts w:ascii="宋体" w:eastAsia="宋体" w:hAnsi="宋体" w:cs="宋体"/>
          <w:kern w:val="0"/>
          <w:sz w:val="18"/>
          <w:szCs w:val="18"/>
        </w:rPr>
        <w:t>糅</w:t>
      </w:r>
      <w:proofErr w:type="gramEnd"/>
      <w:r w:rsidRPr="0081714D">
        <w:rPr>
          <w:rFonts w:ascii="宋体" w:eastAsia="宋体" w:hAnsi="宋体" w:cs="宋体"/>
          <w:kern w:val="0"/>
          <w:sz w:val="18"/>
          <w:szCs w:val="18"/>
        </w:rPr>
        <w:t>进了悬疑、警匪、爱情、特技等流行的商业元素，而就整部电影的主旨而言，导演在商业的考虑之外，试图探索如今这个欲望横流的社会人性向善的可能”，这是作者试图阐释的中心论点，只是在这段里做了进一步的强调而已。</w:t>
      </w:r>
      <w:r w:rsidRPr="0081714D">
        <w:rPr>
          <w:rFonts w:ascii="宋体" w:eastAsia="宋体" w:hAnsi="宋体" w:cs="宋体"/>
          <w:kern w:val="0"/>
          <w:sz w:val="18"/>
          <w:szCs w:val="18"/>
        </w:rPr>
        <w:br/>
        <w:t>从剧情入手，作者试图找到能为他的中心论点服务的论据。大段的影片情节和细节成为论述的关键论据。什么是善，什么是恶，影片是如何展示善恶间的争斗的，是如何反映其间的复杂内涵的？影片中对此做了大量的判断和推理，这也成为作者为中心论点服务的基本思路。他找到了影片隐含其间的意向，将其逻辑化并理性化，使得情节找到了它合理存在的原因，为主题中善恶观念以悖论形式出现并引人深思的观念做了更充分的论证。</w:t>
      </w:r>
      <w:r w:rsidRPr="0081714D">
        <w:rPr>
          <w:rFonts w:ascii="宋体" w:eastAsia="宋体" w:hAnsi="宋体" w:cs="宋体"/>
          <w:kern w:val="0"/>
          <w:sz w:val="18"/>
          <w:szCs w:val="18"/>
        </w:rPr>
        <w:br/>
        <w:t>为了凸现文章的主题，也是作者要论证的影片的主题，作者还从整个影片的造型意识、情节设计、男女演员的表演以及在场面设置等方面的独到构思进行了全面的评价。另外我们从作者的论述中可以明显感受到一种“诗意”。李显杰先生在他的《电影修辞学：镜像与话语》一书中说：电影修辞的魅力恰恰应体现</w:t>
      </w:r>
      <w:proofErr w:type="gramStart"/>
      <w:r w:rsidRPr="0081714D">
        <w:rPr>
          <w:rFonts w:ascii="宋体" w:eastAsia="宋体" w:hAnsi="宋体" w:cs="宋体"/>
          <w:kern w:val="0"/>
          <w:sz w:val="18"/>
          <w:szCs w:val="18"/>
        </w:rPr>
        <w:t>岀</w:t>
      </w:r>
      <w:proofErr w:type="gramEnd"/>
      <w:r w:rsidRPr="0081714D">
        <w:rPr>
          <w:rFonts w:ascii="宋体" w:eastAsia="宋体" w:hAnsi="宋体" w:cs="宋体"/>
          <w:kern w:val="0"/>
          <w:sz w:val="18"/>
          <w:szCs w:val="18"/>
        </w:rPr>
        <w:t>和拥有强烈的“大地性”。即它应建立在为广大电影观众所喜爱所接受的基本交流属性上。如果缺乏这种基本层面上的交流性，缺乏这种面向最广大的民众的“诗意显现”，那么，无论多么花哨的技巧，多么深刻的思考，都不可能真正达到其审美言说的目的。他的话可谓一语惊醒梦中人，没有诗意的情怀，没有贴近群众接受心理的交流，无法产生经典。</w:t>
      </w:r>
      <w:r w:rsidRPr="0081714D">
        <w:rPr>
          <w:rFonts w:ascii="宋体" w:eastAsia="宋体" w:hAnsi="宋体" w:cs="宋体"/>
          <w:kern w:val="0"/>
          <w:sz w:val="18"/>
          <w:szCs w:val="18"/>
        </w:rPr>
        <w:br/>
        <w:t>作者在行文最后从主创者的创作谈出发进一步认识到影片的艺术真实产生的艺术价值。这也进一步体现了导演冯小刚对道德伦理的深入思考，对人性的细微揣摩，同时也对本文的中心论点做了进一步的深化。</w:t>
      </w:r>
    </w:p>
    <w:p w:rsidR="001F5AD1" w:rsidRPr="0081714D" w:rsidRDefault="001F5AD1">
      <w:pPr>
        <w:rPr>
          <w:sz w:val="18"/>
          <w:szCs w:val="18"/>
        </w:rPr>
      </w:pPr>
    </w:p>
    <w:sectPr w:rsidR="001F5AD1" w:rsidRPr="008171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183"/>
    <w:rsid w:val="001F5AD1"/>
    <w:rsid w:val="002B6183"/>
    <w:rsid w:val="00817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9407129">
      <w:bodyDiv w:val="1"/>
      <w:marLeft w:val="0"/>
      <w:marRight w:val="0"/>
      <w:marTop w:val="0"/>
      <w:marBottom w:val="0"/>
      <w:divBdr>
        <w:top w:val="none" w:sz="0" w:space="0" w:color="auto"/>
        <w:left w:val="none" w:sz="0" w:space="0" w:color="auto"/>
        <w:bottom w:val="none" w:sz="0" w:space="0" w:color="auto"/>
        <w:right w:val="none" w:sz="0" w:space="0" w:color="auto"/>
      </w:divBdr>
      <w:divsChild>
        <w:div w:id="577709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2439</Characters>
  <Application>Microsoft Office Word</Application>
  <DocSecurity>0</DocSecurity>
  <Lines>20</Lines>
  <Paragraphs>5</Paragraphs>
  <ScaleCrop>false</ScaleCrop>
  <Company/>
  <LinksUpToDate>false</LinksUpToDate>
  <CharactersWithSpaces>2861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2018-05-28T07:56:00Z</dcterms:created>
  <dcterms:modified xsi:type="dcterms:W3CDTF">2018-05-28T07:57:00Z</dcterms:modified>
</cp:coreProperties>
</file>