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54D" w:rsidRPr="008D3807" w:rsidRDefault="008D3807" w:rsidP="008D3807">
      <w:pPr>
        <w:widowControl/>
        <w:spacing w:after="240"/>
        <w:jc w:val="left"/>
        <w:rPr>
          <w:rFonts w:ascii="宋体" w:eastAsia="宋体" w:hAnsi="宋体" w:cs="宋体"/>
          <w:kern w:val="0"/>
          <w:sz w:val="18"/>
          <w:szCs w:val="18"/>
        </w:rPr>
      </w:pPr>
      <w:r w:rsidRPr="008D3807">
        <w:rPr>
          <w:rFonts w:ascii="宋体" w:eastAsia="宋体" w:hAnsi="宋体" w:cs="宋体"/>
          <w:kern w:val="0"/>
          <w:sz w:val="18"/>
          <w:szCs w:val="18"/>
        </w:rPr>
        <w:t>《疯狂的石头》</w:t>
      </w:r>
      <w:r w:rsidRPr="008D3807">
        <w:rPr>
          <w:rFonts w:ascii="宋体" w:eastAsia="宋体" w:hAnsi="宋体" w:cs="宋体"/>
          <w:kern w:val="0"/>
          <w:sz w:val="18"/>
          <w:szCs w:val="18"/>
        </w:rPr>
        <w:br/>
        <w:t>对商业喜剧类型片的新探索</w:t>
      </w:r>
      <w:bookmarkStart w:id="0" w:name="_GoBack"/>
      <w:bookmarkEnd w:id="0"/>
      <w:r w:rsidRPr="008D3807">
        <w:rPr>
          <w:rFonts w:ascii="宋体" w:eastAsia="宋体" w:hAnsi="宋体" w:cs="宋体"/>
          <w:kern w:val="0"/>
          <w:sz w:val="18"/>
          <w:szCs w:val="18"/>
        </w:rPr>
        <w:br/>
        <w:t>——评电影《疯狂的石头》</w:t>
      </w:r>
      <w:r w:rsidRPr="008D3807">
        <w:rPr>
          <w:rFonts w:ascii="宋体" w:eastAsia="宋体" w:hAnsi="宋体" w:cs="宋体"/>
          <w:kern w:val="0"/>
          <w:sz w:val="18"/>
          <w:szCs w:val="18"/>
        </w:rPr>
        <w:br/>
        <w:t>《疯狂的石头》是由青年新锐导演宁浩执导，郭涛、刘桦、岳小军、连晋等新锐演员出演的一部商业喜剧片。这部小成本的商业类型电影，在短短的时间内，创造了票房千万的神话。虽然没有大牌导演和国际巨星，但是，这部影片凭借着扎实的剧本，熟练的叙事策略，导演敏锐的喜剧才华，影片浓郁的生活气息，取得了巨大的成功。该片也被影评人称为一部中国版盖•里奇《两杆大烟枪》式黑色幽默喜剧。</w:t>
      </w:r>
      <w:r w:rsidRPr="008D3807">
        <w:rPr>
          <w:rFonts w:ascii="宋体" w:eastAsia="宋体" w:hAnsi="宋体" w:cs="宋体"/>
          <w:kern w:val="0"/>
          <w:sz w:val="18"/>
          <w:szCs w:val="18"/>
        </w:rPr>
        <w:br/>
        <w:t>影片讲述了重庆某濒临倒闭的工艺品厂在推翻旧厂房时发现了一块价值连城的翡翠。为经济效益</w:t>
      </w:r>
      <w:proofErr w:type="gramStart"/>
      <w:r w:rsidRPr="008D3807">
        <w:rPr>
          <w:rFonts w:ascii="宋体" w:eastAsia="宋体" w:hAnsi="宋体" w:cs="宋体"/>
          <w:kern w:val="0"/>
          <w:sz w:val="18"/>
          <w:szCs w:val="18"/>
        </w:rPr>
        <w:t>特此搞</w:t>
      </w:r>
      <w:proofErr w:type="gramEnd"/>
      <w:r w:rsidRPr="008D3807">
        <w:rPr>
          <w:rFonts w:ascii="宋体" w:eastAsia="宋体" w:hAnsi="宋体" w:cs="宋体"/>
          <w:kern w:val="0"/>
          <w:sz w:val="18"/>
          <w:szCs w:val="18"/>
        </w:rPr>
        <w:t>了一个展览，希望卖出天价以改善几个月发不出工资的局面。不料房地产老板雇佣的国际大盗麦克与本地以道哥为首的小偷三</w:t>
      </w:r>
      <w:proofErr w:type="gramStart"/>
      <w:r w:rsidRPr="008D3807">
        <w:rPr>
          <w:rFonts w:ascii="宋体" w:eastAsia="宋体" w:hAnsi="宋体" w:cs="宋体"/>
          <w:kern w:val="0"/>
          <w:sz w:val="18"/>
          <w:szCs w:val="18"/>
        </w:rPr>
        <w:t>人帮都盯上</w:t>
      </w:r>
      <w:proofErr w:type="gramEnd"/>
      <w:r w:rsidRPr="008D3807">
        <w:rPr>
          <w:rFonts w:ascii="宋体" w:eastAsia="宋体" w:hAnsi="宋体" w:cs="宋体"/>
          <w:kern w:val="0"/>
          <w:sz w:val="18"/>
          <w:szCs w:val="18"/>
        </w:rPr>
        <w:t>了翡翠，通过各自不同的“专业技能”</w:t>
      </w:r>
      <w:proofErr w:type="gramStart"/>
      <w:r w:rsidRPr="008D3807">
        <w:rPr>
          <w:rFonts w:ascii="宋体" w:eastAsia="宋体" w:hAnsi="宋体" w:cs="宋体"/>
          <w:kern w:val="0"/>
          <w:sz w:val="18"/>
          <w:szCs w:val="18"/>
        </w:rPr>
        <w:t>一</w:t>
      </w:r>
      <w:proofErr w:type="gramEnd"/>
      <w:r w:rsidRPr="008D3807">
        <w:rPr>
          <w:rFonts w:ascii="宋体" w:eastAsia="宋体" w:hAnsi="宋体" w:cs="宋体"/>
          <w:kern w:val="0"/>
          <w:sz w:val="18"/>
          <w:szCs w:val="18"/>
        </w:rPr>
        <w:t>步步向翡翠逼近。他们在相互拆台的同时，又要共同面对工艺品厂保卫科长包世宏这一最大的障碍。在经过一系列明争暗斗及真假翡翠的交换之后，</w:t>
      </w:r>
      <w:proofErr w:type="gramStart"/>
      <w:r w:rsidRPr="008D3807">
        <w:rPr>
          <w:rFonts w:ascii="宋体" w:eastAsia="宋体" w:hAnsi="宋体" w:cs="宋体"/>
          <w:kern w:val="0"/>
          <w:sz w:val="18"/>
          <w:szCs w:val="18"/>
        </w:rPr>
        <w:t>两拨贼被</w:t>
      </w:r>
      <w:proofErr w:type="gramEnd"/>
      <w:r w:rsidRPr="008D3807">
        <w:rPr>
          <w:rFonts w:ascii="宋体" w:eastAsia="宋体" w:hAnsi="宋体" w:cs="宋体"/>
          <w:kern w:val="0"/>
          <w:sz w:val="18"/>
          <w:szCs w:val="18"/>
        </w:rPr>
        <w:t>彻底地黑色幽默了一把。</w:t>
      </w:r>
      <w:r w:rsidRPr="008D3807">
        <w:rPr>
          <w:rFonts w:ascii="宋体" w:eastAsia="宋体" w:hAnsi="宋体" w:cs="宋体"/>
          <w:kern w:val="0"/>
          <w:sz w:val="18"/>
          <w:szCs w:val="18"/>
        </w:rPr>
        <w:br/>
        <w:t>巧妙的喜剧故事设计，无疑是该片成功的一大原因。该片在故事情节的设置、人物关系设计上都独具匠心，令整个荒诞的故事看上去完整、缜密，环环相扣，跌宕起伏，很多情节令人不禁拍案叫绝。一方是以工艺品厂保卫科科长包世宏为首的“守卫者”，一方是房地产公司</w:t>
      </w:r>
      <w:proofErr w:type="gramStart"/>
      <w:r w:rsidRPr="008D3807">
        <w:rPr>
          <w:rFonts w:ascii="宋体" w:eastAsia="宋体" w:hAnsi="宋体" w:cs="宋体"/>
          <w:kern w:val="0"/>
          <w:sz w:val="18"/>
          <w:szCs w:val="18"/>
        </w:rPr>
        <w:t>董老板</w:t>
      </w:r>
      <w:proofErr w:type="gramEnd"/>
      <w:r w:rsidRPr="008D3807">
        <w:rPr>
          <w:rFonts w:ascii="宋体" w:eastAsia="宋体" w:hAnsi="宋体" w:cs="宋体"/>
          <w:kern w:val="0"/>
          <w:sz w:val="18"/>
          <w:szCs w:val="18"/>
        </w:rPr>
        <w:t>请来的香港国际大盗麦克，一方是由道哥领衔、由小军和黑皮组成</w:t>
      </w:r>
      <w:proofErr w:type="gramStart"/>
      <w:r w:rsidRPr="008D3807">
        <w:rPr>
          <w:rFonts w:ascii="宋体" w:eastAsia="宋体" w:hAnsi="宋体" w:cs="宋体"/>
          <w:kern w:val="0"/>
          <w:sz w:val="18"/>
          <w:szCs w:val="18"/>
        </w:rPr>
        <w:t>的土贼团伙</w:t>
      </w:r>
      <w:proofErr w:type="gramEnd"/>
      <w:r w:rsidRPr="008D3807">
        <w:rPr>
          <w:rFonts w:ascii="宋体" w:eastAsia="宋体" w:hAnsi="宋体" w:cs="宋体"/>
          <w:kern w:val="0"/>
          <w:sz w:val="18"/>
          <w:szCs w:val="18"/>
        </w:rPr>
        <w:t>。这三方“人马”目标不同、“攻守”不一，但都因谢厂长不务正业、</w:t>
      </w:r>
      <w:proofErr w:type="gramStart"/>
      <w:r w:rsidRPr="008D3807">
        <w:rPr>
          <w:rFonts w:ascii="宋体" w:eastAsia="宋体" w:hAnsi="宋体" w:cs="宋体"/>
          <w:kern w:val="0"/>
          <w:sz w:val="18"/>
          <w:szCs w:val="18"/>
        </w:rPr>
        <w:t>逢妞必</w:t>
      </w:r>
      <w:proofErr w:type="gramEnd"/>
      <w:r w:rsidRPr="008D3807">
        <w:rPr>
          <w:rFonts w:ascii="宋体" w:eastAsia="宋体" w:hAnsi="宋体" w:cs="宋体"/>
          <w:kern w:val="0"/>
          <w:sz w:val="18"/>
          <w:szCs w:val="18"/>
        </w:rPr>
        <w:t>泡的子</w:t>
      </w:r>
      <w:proofErr w:type="gramStart"/>
      <w:r w:rsidRPr="008D3807">
        <w:rPr>
          <w:rFonts w:ascii="宋体" w:eastAsia="宋体" w:hAnsi="宋体" w:cs="宋体"/>
          <w:kern w:val="0"/>
          <w:sz w:val="18"/>
          <w:szCs w:val="18"/>
        </w:rPr>
        <w:t>谢小盟而</w:t>
      </w:r>
      <w:proofErr w:type="gramEnd"/>
      <w:r w:rsidRPr="008D3807">
        <w:rPr>
          <w:rFonts w:ascii="宋体" w:eastAsia="宋体" w:hAnsi="宋体" w:cs="宋体"/>
          <w:kern w:val="0"/>
          <w:sz w:val="18"/>
          <w:szCs w:val="18"/>
        </w:rPr>
        <w:t>产生联系，上演一出真假变幻的人间“闹剧”。对真假翡翠在罗汉庙里的两次替换构成影片最大的亮点。谢</w:t>
      </w:r>
      <w:proofErr w:type="gramStart"/>
      <w:r w:rsidRPr="008D3807">
        <w:rPr>
          <w:rFonts w:ascii="宋体" w:eastAsia="宋体" w:hAnsi="宋体" w:cs="宋体"/>
          <w:kern w:val="0"/>
          <w:sz w:val="18"/>
          <w:szCs w:val="18"/>
        </w:rPr>
        <w:t>小盟借</w:t>
      </w:r>
      <w:proofErr w:type="gramEnd"/>
      <w:r w:rsidRPr="008D3807">
        <w:rPr>
          <w:rFonts w:ascii="宋体" w:eastAsia="宋体" w:hAnsi="宋体" w:cs="宋体"/>
          <w:kern w:val="0"/>
          <w:sz w:val="18"/>
          <w:szCs w:val="18"/>
        </w:rPr>
        <w:t>拍照闪光灯将真翡翠换为假翡翠，后来与道哥的情人上床后被屈打成招将真假颠倒，道哥一伙遂“把真当假”千方百计地来了个“调包计”，将真翡翠</w:t>
      </w:r>
      <w:proofErr w:type="gramStart"/>
      <w:r w:rsidRPr="008D3807">
        <w:rPr>
          <w:rFonts w:ascii="宋体" w:eastAsia="宋体" w:hAnsi="宋体" w:cs="宋体"/>
          <w:kern w:val="0"/>
          <w:sz w:val="18"/>
          <w:szCs w:val="18"/>
        </w:rPr>
        <w:t>换回到</w:t>
      </w:r>
      <w:proofErr w:type="gramEnd"/>
      <w:r w:rsidRPr="008D3807">
        <w:rPr>
          <w:rFonts w:ascii="宋体" w:eastAsia="宋体" w:hAnsi="宋体" w:cs="宋体"/>
          <w:kern w:val="0"/>
          <w:sz w:val="18"/>
          <w:szCs w:val="18"/>
        </w:rPr>
        <w:t>罗汉庙。这其间，包世宏发现翡翠被调包，但</w:t>
      </w:r>
      <w:proofErr w:type="gramStart"/>
      <w:r w:rsidRPr="008D3807">
        <w:rPr>
          <w:rFonts w:ascii="宋体" w:eastAsia="宋体" w:hAnsi="宋体" w:cs="宋体"/>
          <w:kern w:val="0"/>
          <w:sz w:val="18"/>
          <w:szCs w:val="18"/>
        </w:rPr>
        <w:t>在找真翡翠</w:t>
      </w:r>
      <w:proofErr w:type="gramEnd"/>
      <w:r w:rsidRPr="008D3807">
        <w:rPr>
          <w:rFonts w:ascii="宋体" w:eastAsia="宋体" w:hAnsi="宋体" w:cs="宋体"/>
          <w:kern w:val="0"/>
          <w:sz w:val="18"/>
          <w:szCs w:val="18"/>
        </w:rPr>
        <w:t>的过程中他并不知道三</w:t>
      </w:r>
      <w:proofErr w:type="gramStart"/>
      <w:r w:rsidRPr="008D3807">
        <w:rPr>
          <w:rFonts w:ascii="宋体" w:eastAsia="宋体" w:hAnsi="宋体" w:cs="宋体"/>
          <w:kern w:val="0"/>
          <w:sz w:val="18"/>
          <w:szCs w:val="18"/>
        </w:rPr>
        <w:t>土贼已经</w:t>
      </w:r>
      <w:proofErr w:type="gramEnd"/>
      <w:r w:rsidRPr="008D3807">
        <w:rPr>
          <w:rFonts w:ascii="宋体" w:eastAsia="宋体" w:hAnsi="宋体" w:cs="宋体"/>
          <w:kern w:val="0"/>
          <w:sz w:val="18"/>
          <w:szCs w:val="18"/>
        </w:rPr>
        <w:t>“完璧归赵”，所以当从</w:t>
      </w:r>
      <w:proofErr w:type="gramStart"/>
      <w:r w:rsidRPr="008D3807">
        <w:rPr>
          <w:rFonts w:ascii="宋体" w:eastAsia="宋体" w:hAnsi="宋体" w:cs="宋体"/>
          <w:kern w:val="0"/>
          <w:sz w:val="18"/>
          <w:szCs w:val="18"/>
        </w:rPr>
        <w:t>三土贼的</w:t>
      </w:r>
      <w:proofErr w:type="gramEnd"/>
      <w:r w:rsidRPr="008D3807">
        <w:rPr>
          <w:rFonts w:ascii="宋体" w:eastAsia="宋体" w:hAnsi="宋体" w:cs="宋体"/>
          <w:kern w:val="0"/>
          <w:sz w:val="18"/>
          <w:szCs w:val="18"/>
        </w:rPr>
        <w:t>房间</w:t>
      </w:r>
      <w:proofErr w:type="gramStart"/>
      <w:r w:rsidRPr="008D3807">
        <w:rPr>
          <w:rFonts w:ascii="宋体" w:eastAsia="宋体" w:hAnsi="宋体" w:cs="宋体"/>
          <w:kern w:val="0"/>
          <w:sz w:val="18"/>
          <w:szCs w:val="18"/>
        </w:rPr>
        <w:t>找到假</w:t>
      </w:r>
      <w:proofErr w:type="gramEnd"/>
      <w:r w:rsidRPr="008D3807">
        <w:rPr>
          <w:rFonts w:ascii="宋体" w:eastAsia="宋体" w:hAnsi="宋体" w:cs="宋体"/>
          <w:kern w:val="0"/>
          <w:sz w:val="18"/>
          <w:szCs w:val="18"/>
        </w:rPr>
        <w:t>翡翠时便又将罗汉庙里的真翡翠换出。两次调换看似荒诞不经，但在逻辑上又是合情合理，观众都能坦然接受。同时，影片细节上前后呼应，注重前因后果的对照，极难找出情节上的漏洞。保安三宝在观摩翡翠时将托盘的底部划破，正是划破之处成了包世宏发现翡翠被调换的铺垫。三宝偶然从</w:t>
      </w:r>
      <w:proofErr w:type="gramStart"/>
      <w:r w:rsidRPr="008D3807">
        <w:rPr>
          <w:rFonts w:ascii="宋体" w:eastAsia="宋体" w:hAnsi="宋体" w:cs="宋体"/>
          <w:kern w:val="0"/>
          <w:sz w:val="18"/>
          <w:szCs w:val="18"/>
        </w:rPr>
        <w:t>三土贼的</w:t>
      </w:r>
      <w:proofErr w:type="gramEnd"/>
      <w:r w:rsidRPr="008D3807">
        <w:rPr>
          <w:rFonts w:ascii="宋体" w:eastAsia="宋体" w:hAnsi="宋体" w:cs="宋体"/>
          <w:kern w:val="0"/>
          <w:sz w:val="18"/>
          <w:szCs w:val="18"/>
        </w:rPr>
        <w:t>房间获得一个五万元的中奖号码，于是留下“等我好消息”的纸条，而这成了包世宏怀疑三宝偷换翡翠的最有力证据。片中，前一夜包世宏率保安与</w:t>
      </w:r>
      <w:proofErr w:type="gramStart"/>
      <w:r w:rsidRPr="008D3807">
        <w:rPr>
          <w:rFonts w:ascii="宋体" w:eastAsia="宋体" w:hAnsi="宋体" w:cs="宋体"/>
          <w:kern w:val="0"/>
          <w:sz w:val="18"/>
          <w:szCs w:val="18"/>
        </w:rPr>
        <w:t>三土贼在</w:t>
      </w:r>
      <w:proofErr w:type="gramEnd"/>
      <w:r w:rsidRPr="008D3807">
        <w:rPr>
          <w:rFonts w:ascii="宋体" w:eastAsia="宋体" w:hAnsi="宋体" w:cs="宋体"/>
          <w:kern w:val="0"/>
          <w:sz w:val="18"/>
          <w:szCs w:val="18"/>
        </w:rPr>
        <w:t>罗汉寺追踪“大战”，并且双方皆是身体负伤，第二天便在澡堂里相互闲侃，在厕所里互相对视。这一幕与法国著名喜剧电影《虎口脱险》可谓有异曲同工之妙。这种自始至终的喜剧片段抛出层出不穷的幽默包袱，让观众从头到尾保持着轻松的心态与观影的快感。</w:t>
      </w:r>
      <w:r w:rsidRPr="008D3807">
        <w:rPr>
          <w:rFonts w:ascii="宋体" w:eastAsia="宋体" w:hAnsi="宋体" w:cs="宋体"/>
          <w:kern w:val="0"/>
          <w:sz w:val="18"/>
          <w:szCs w:val="18"/>
        </w:rPr>
        <w:br/>
        <w:t>对于小人物草根生存现实的关注，是这部喜剧成功的另一个因素。从手机铃声到冒牌“千手观音”的歌舞表演，从《2002年的第一场雪》到月薪只要800元却没工开的工人，从不起眼的罗汉寺到卖苦力的“棒棒”，电影中的每个细节、笑料都来自观众司空见惯的生活场景。香港导演吴思远认为，对社会现实的微妙讽刺和合理夸张，是它迷倒观众的关键，喜剧片其实是很难拍好的，因为它太平民化，导演如果不熟悉生活，根本没办法弄虚作假</w:t>
      </w:r>
      <w:proofErr w:type="gramStart"/>
      <w:r w:rsidRPr="008D3807">
        <w:rPr>
          <w:rFonts w:ascii="宋体" w:eastAsia="宋体" w:hAnsi="宋体" w:cs="宋体"/>
          <w:kern w:val="0"/>
          <w:sz w:val="18"/>
          <w:szCs w:val="18"/>
        </w:rPr>
        <w:t>”</w:t>
      </w:r>
      <w:proofErr w:type="gramEnd"/>
      <w:r w:rsidRPr="008D3807">
        <w:rPr>
          <w:rFonts w:ascii="宋体" w:eastAsia="宋体" w:hAnsi="宋体" w:cs="宋体"/>
          <w:kern w:val="0"/>
          <w:sz w:val="18"/>
          <w:szCs w:val="18"/>
        </w:rPr>
        <w:t>。《南方都市报》则指出，《石头》的可贵之处在于抓住了老百姓生活的脉搏，这个喜剧因而有着真实的中国底色。这是那些</w:t>
      </w:r>
      <w:proofErr w:type="gramStart"/>
      <w:r w:rsidRPr="008D3807">
        <w:rPr>
          <w:rFonts w:ascii="宋体" w:eastAsia="宋体" w:hAnsi="宋体" w:cs="宋体"/>
          <w:kern w:val="0"/>
          <w:sz w:val="18"/>
          <w:szCs w:val="18"/>
        </w:rPr>
        <w:t>日渐中</w:t>
      </w:r>
      <w:proofErr w:type="gramEnd"/>
      <w:r w:rsidRPr="008D3807">
        <w:rPr>
          <w:rFonts w:ascii="宋体" w:eastAsia="宋体" w:hAnsi="宋体" w:cs="宋体"/>
          <w:kern w:val="0"/>
          <w:sz w:val="18"/>
          <w:szCs w:val="18"/>
        </w:rPr>
        <w:t>产、贵族、远离大众、生活在空中楼阁里的导演们往往已经看不到的真实。在这部电影中，大资本对中国内地企业的兼并，国有企业的腐败和困境，中国的官本位和安全环境的恶劣，贫富差距导致的社会问题，都得到了真实而敏锐的反映。片中的保卫科长老包，有着许多常人的烦恼，工厂发不出工资，前列腺的困扰，爱情在贫困前的考验，群贼的虎视眈眈，都让他痛苦不已。但是，面对生活的困难，他却从没有低头，而是鞠躬尽瘁地和群贼作斗争，和前列腺作斗争，和厂长的腐败行为作斗争。影片最后，面对背叛了全厂职工希望，将工厂和宝石都卖给了房地产老板的厂长，包世宏大发雷霆，不惜以生命的鲜血保卫宝石。当老包将错以为是仿制品的宝石，挂到了女朋友的脖子上，包世宏，一个黑色幽默般苦涩的小人物，就获得了人性的尊严和他人的尊敬。</w:t>
      </w:r>
      <w:r w:rsidRPr="008D3807">
        <w:rPr>
          <w:rFonts w:ascii="宋体" w:eastAsia="宋体" w:hAnsi="宋体" w:cs="宋体"/>
          <w:kern w:val="0"/>
          <w:sz w:val="18"/>
          <w:szCs w:val="18"/>
        </w:rPr>
        <w:br/>
        <w:t>对中国化的商业喜剧类型探索，则是该片的另一个重要特征。目前，中国商业娱乐片往往通过漂亮的画面追求娱乐效果，将巨大的人力和物力投到风景拍摄、场景搭建、道具制造、美术设计等方面。《疯狂的石头》的可贵之处在于，导演将该片定位为大众喜剧的模式。通过吸收国外最新的后现代喜剧拍摄技巧（例</w:t>
      </w:r>
      <w:r w:rsidRPr="008D3807">
        <w:rPr>
          <w:rFonts w:ascii="宋体" w:eastAsia="宋体" w:hAnsi="宋体" w:cs="宋体"/>
          <w:kern w:val="0"/>
          <w:sz w:val="18"/>
          <w:szCs w:val="18"/>
        </w:rPr>
        <w:lastRenderedPageBreak/>
        <w:t>如怪诞不经的情节与快速的剪辑都有塔伦蒂诺和盖奇的风格），结合中国传统文化的喜剧手法和氛围（比如重庆的方言色彩），并通过对生活中经典、流行影视歌曲颠覆性的戏仿来完成彻底的大众娱乐。首先，《疯狂的石头》可以说是现代电影技巧的大荟萃，在中国同类影片中无疑是一次最广泛的尝试性运用。平行剪辑、平滑转场在造成干净利落的故事场景的同时，消减了场景与情景转换带来的突兀感。影片综合运用长镜头、短镜头、广角镜、表情特写等拍摄手法，很好地渲染了场景的气氛，增加了影片的动感。此外，影片也多处使用了分割画面，呈现出较强</w:t>
      </w:r>
      <w:proofErr w:type="gramStart"/>
      <w:r w:rsidRPr="008D3807">
        <w:rPr>
          <w:rFonts w:ascii="宋体" w:eastAsia="宋体" w:hAnsi="宋体" w:cs="宋体"/>
          <w:kern w:val="0"/>
          <w:sz w:val="18"/>
          <w:szCs w:val="18"/>
        </w:rPr>
        <w:t>的动漫性</w:t>
      </w:r>
      <w:proofErr w:type="gramEnd"/>
      <w:r w:rsidRPr="008D3807">
        <w:rPr>
          <w:rFonts w:ascii="宋体" w:eastAsia="宋体" w:hAnsi="宋体" w:cs="宋体"/>
          <w:kern w:val="0"/>
          <w:sz w:val="18"/>
          <w:szCs w:val="18"/>
        </w:rPr>
        <w:t>的戏剧效果。其次，为了加强影片的娱乐效果，编导收纳了大量的当代社会流行元素与时尚符号，突出表现在对于经典的</w:t>
      </w:r>
      <w:proofErr w:type="gramStart"/>
      <w:r w:rsidRPr="008D3807">
        <w:rPr>
          <w:rFonts w:ascii="宋体" w:eastAsia="宋体" w:hAnsi="宋体" w:cs="宋体"/>
          <w:kern w:val="0"/>
          <w:sz w:val="18"/>
          <w:szCs w:val="18"/>
        </w:rPr>
        <w:t>戏仿与对</w:t>
      </w:r>
      <w:proofErr w:type="gramEnd"/>
      <w:r w:rsidRPr="008D3807">
        <w:rPr>
          <w:rFonts w:ascii="宋体" w:eastAsia="宋体" w:hAnsi="宋体" w:cs="宋体"/>
          <w:kern w:val="0"/>
          <w:sz w:val="18"/>
          <w:szCs w:val="18"/>
        </w:rPr>
        <w:t>日常生活的雕琢。影片中有很多对经典影片的借镜，譬如《非常突然》（三股势力、“一兵两贼”的角色配置）、《功夫》（包世宏勇擒国际大盗与包租婆、包租公和火云邪神的大战）、《谍中谍》（麦克从屋顶进入罗汉寺大堂的方式）、《暗战》（“敌匪”双方的互帮互助）、《蝙蝠侠》（</w:t>
      </w:r>
      <w:proofErr w:type="gramStart"/>
      <w:r w:rsidRPr="008D3807">
        <w:rPr>
          <w:rFonts w:ascii="宋体" w:eastAsia="宋体" w:hAnsi="宋体" w:cs="宋体"/>
          <w:kern w:val="0"/>
          <w:sz w:val="18"/>
          <w:szCs w:val="18"/>
        </w:rPr>
        <w:t>三土贼的</w:t>
      </w:r>
      <w:proofErr w:type="gramEnd"/>
      <w:r w:rsidRPr="008D3807">
        <w:rPr>
          <w:rFonts w:ascii="宋体" w:eastAsia="宋体" w:hAnsi="宋体" w:cs="宋体"/>
          <w:kern w:val="0"/>
          <w:sz w:val="18"/>
          <w:szCs w:val="18"/>
        </w:rPr>
        <w:t>行窃时的着装）等等，都取得了很好的效果。</w:t>
      </w:r>
      <w:r w:rsidRPr="008D3807">
        <w:rPr>
          <w:rFonts w:ascii="宋体" w:eastAsia="宋体" w:hAnsi="宋体" w:cs="宋体"/>
          <w:kern w:val="0"/>
          <w:sz w:val="18"/>
          <w:szCs w:val="18"/>
        </w:rPr>
        <w:br/>
        <w:t>评析</w:t>
      </w:r>
      <w:r w:rsidRPr="008D3807">
        <w:rPr>
          <w:rFonts w:ascii="宋体" w:eastAsia="宋体" w:hAnsi="宋体" w:cs="宋体"/>
          <w:kern w:val="0"/>
          <w:sz w:val="18"/>
          <w:szCs w:val="18"/>
        </w:rPr>
        <w:br/>
        <w:t>在这里我们需要强调和学习的是被大多数考生忽视的一个环节，那就是对电影故事情节的复述能力。在这里可能会有考生发问：不是说影评写作最忌讳的就是用情节复述代替评论吗？对，在论证过程中，最忌讳大家把复述作为论述，直接将情节作为论据摆上来而不加分析和论证。因为情节只是一个例子，如同议论文中的举例论证，如果仅仅是摆出了例子，而不对例子分析，则很难说明你举例子是干什么用的，因为缺少分析，就可能将议论文写成了随笔和散文。但在论证过程中，我们需要有一个对影片较为概括的复述，目的是为了让读者了解影片的内容。就如同这篇文章的第二段，在这一段，我们需要最简练地对影片主体情节做出复述，目的是为下文展开论证。许多考生往往知道复述但却忘记了后面的议论要跟上，要么就是复述十分哆嗦，词语繁杂，而导致行文不畅。</w:t>
      </w:r>
      <w:r w:rsidRPr="008D3807">
        <w:rPr>
          <w:rFonts w:ascii="宋体" w:eastAsia="宋体" w:hAnsi="宋体" w:cs="宋体"/>
          <w:kern w:val="0"/>
          <w:sz w:val="18"/>
          <w:szCs w:val="18"/>
        </w:rPr>
        <w:br/>
        <w:t>其实影片主体内容的复述也有技巧，通常不外乎以下几个关键问题，概括一下就是5个W。第一个W是WHO，第二个W是 WHERE，第三个W是 WHEN，第四个W是WHY，第五个W是WHAT。简言之就是：影片中谁在</w:t>
      </w:r>
      <w:proofErr w:type="gramStart"/>
      <w:r w:rsidRPr="008D3807">
        <w:rPr>
          <w:rFonts w:ascii="宋体" w:eastAsia="宋体" w:hAnsi="宋体" w:cs="宋体"/>
          <w:kern w:val="0"/>
          <w:sz w:val="18"/>
          <w:szCs w:val="18"/>
        </w:rPr>
        <w:t>哪里什么</w:t>
      </w:r>
      <w:proofErr w:type="gramEnd"/>
      <w:r w:rsidRPr="008D3807">
        <w:rPr>
          <w:rFonts w:ascii="宋体" w:eastAsia="宋体" w:hAnsi="宋体" w:cs="宋体"/>
          <w:kern w:val="0"/>
          <w:sz w:val="18"/>
          <w:szCs w:val="18"/>
        </w:rPr>
        <w:t>时候因为什么原因干了什么。当你的复述中包括了以上五个要素后，你会发现你的复述基本上就全面了。</w:t>
      </w:r>
      <w:r w:rsidRPr="008D3807">
        <w:rPr>
          <w:rFonts w:ascii="宋体" w:eastAsia="宋体" w:hAnsi="宋体" w:cs="宋体"/>
          <w:kern w:val="0"/>
          <w:sz w:val="18"/>
          <w:szCs w:val="18"/>
        </w:rPr>
        <w:br/>
        <w:t>影片的复述干净利落，容易让读者对你的影评产生兴趣，并对影评的观点产生基本的判断，否则你议论半天，读者在不了解影片内容的情况下很难做出积极的反应。所以，文章第二部分的复述几乎成为必须，在此基础上论证才可能展开。比如后文论证中才可能谈到影片巧妙的喜剧故事设计、对于小人物草根生存现实的关注、对中国化的商业喜剧的类型探索等。</w:t>
      </w:r>
      <w:r>
        <w:rPr>
          <w:rFonts w:ascii="宋体" w:eastAsia="宋体" w:hAnsi="宋体" w:cs="宋体"/>
          <w:kern w:val="0"/>
          <w:sz w:val="18"/>
          <w:szCs w:val="18"/>
        </w:rPr>
        <w:br/>
      </w:r>
      <w:r w:rsidRPr="008D3807">
        <w:rPr>
          <w:rFonts w:ascii="宋体" w:eastAsia="宋体" w:hAnsi="宋体" w:cs="宋体"/>
          <w:kern w:val="0"/>
          <w:sz w:val="18"/>
          <w:szCs w:val="18"/>
        </w:rPr>
        <w:t>在此，我们须强调指出的是，电影情节复述是论证之根，没有了情节交代，文章就不知道是写给谁的，写作者的下场只能是自说自话。</w:t>
      </w:r>
    </w:p>
    <w:sectPr w:rsidR="00A8054D" w:rsidRPr="008D38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2F"/>
    <w:rsid w:val="008D3807"/>
    <w:rsid w:val="00A8054D"/>
    <w:rsid w:val="00F56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93834">
      <w:bodyDiv w:val="1"/>
      <w:marLeft w:val="0"/>
      <w:marRight w:val="0"/>
      <w:marTop w:val="0"/>
      <w:marBottom w:val="0"/>
      <w:divBdr>
        <w:top w:val="none" w:sz="0" w:space="0" w:color="auto"/>
        <w:left w:val="none" w:sz="0" w:space="0" w:color="auto"/>
        <w:bottom w:val="none" w:sz="0" w:space="0" w:color="auto"/>
        <w:right w:val="none" w:sz="0" w:space="0" w:color="auto"/>
      </w:divBdr>
      <w:divsChild>
        <w:div w:id="1972855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2018-05-28T07:51:00Z</dcterms:created>
  <dcterms:modified xsi:type="dcterms:W3CDTF">2018-05-28T07:52:00Z</dcterms:modified>
</cp:coreProperties>
</file>