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0E0" w:rsidRDefault="00F270E0" w:rsidP="00F270E0">
      <w:pPr>
        <w:widowControl/>
        <w:spacing w:after="240"/>
        <w:jc w:val="left"/>
        <w:rPr>
          <w:rFonts w:ascii="宋体" w:eastAsia="宋体" w:hAnsi="宋体" w:cs="宋体" w:hint="eastAsia"/>
          <w:kern w:val="0"/>
          <w:sz w:val="18"/>
          <w:szCs w:val="18"/>
        </w:rPr>
      </w:pPr>
      <w:r w:rsidRPr="00F270E0">
        <w:rPr>
          <w:rFonts w:ascii="宋体" w:eastAsia="宋体" w:hAnsi="宋体" w:cs="宋体"/>
          <w:kern w:val="0"/>
          <w:sz w:val="18"/>
          <w:szCs w:val="18"/>
        </w:rPr>
        <w:t>《大话西游》</w:t>
      </w:r>
      <w:r>
        <w:rPr>
          <w:rFonts w:ascii="宋体" w:eastAsia="宋体" w:hAnsi="宋体" w:cs="宋体"/>
          <w:kern w:val="0"/>
          <w:sz w:val="18"/>
          <w:szCs w:val="18"/>
        </w:rPr>
        <w:br/>
      </w:r>
      <w:r w:rsidRPr="00F270E0">
        <w:rPr>
          <w:rFonts w:ascii="宋体" w:eastAsia="宋体" w:hAnsi="宋体" w:cs="宋体"/>
          <w:kern w:val="0"/>
          <w:sz w:val="18"/>
          <w:szCs w:val="18"/>
        </w:rPr>
        <w:t>今年是《大话西游》诞生20周年，随着电影在各大影院的重新公映，很多人都选择去电影院还给周星驰一张欠了20年的电影票。</w:t>
      </w:r>
      <w:r>
        <w:rPr>
          <w:rFonts w:ascii="宋体" w:eastAsia="宋体" w:hAnsi="宋体" w:cs="宋体"/>
          <w:kern w:val="0"/>
          <w:sz w:val="18"/>
          <w:szCs w:val="18"/>
        </w:rPr>
        <w:br/>
      </w:r>
      <w:r w:rsidRPr="00F270E0">
        <w:rPr>
          <w:rFonts w:ascii="宋体" w:eastAsia="宋体" w:hAnsi="宋体" w:cs="宋体"/>
          <w:kern w:val="0"/>
          <w:sz w:val="18"/>
          <w:szCs w:val="18"/>
        </w:rPr>
        <w:t>时光回溯到1994年。</w:t>
      </w:r>
      <w:r>
        <w:rPr>
          <w:rFonts w:ascii="宋体" w:eastAsia="宋体" w:hAnsi="宋体" w:cs="宋体"/>
          <w:kern w:val="0"/>
          <w:sz w:val="18"/>
          <w:szCs w:val="18"/>
        </w:rPr>
        <w:br/>
      </w:r>
      <w:r w:rsidRPr="00F270E0">
        <w:rPr>
          <w:rFonts w:ascii="宋体" w:eastAsia="宋体" w:hAnsi="宋体" w:cs="宋体"/>
          <w:kern w:val="0"/>
          <w:sz w:val="18"/>
          <w:szCs w:val="18"/>
        </w:rPr>
        <w:t>1994年是世界电影史上的电影大年，这一年有《低俗小说》、《肖申克的救赎》、《这个杀手不太冷》、《阳光灿烂的日子》等经典电影。《大话西游》在当时的后现代风格，并不会</w:t>
      </w:r>
      <w:proofErr w:type="gramStart"/>
      <w:r w:rsidRPr="00F270E0">
        <w:rPr>
          <w:rFonts w:ascii="宋体" w:eastAsia="宋体" w:hAnsi="宋体" w:cs="宋体"/>
          <w:kern w:val="0"/>
          <w:sz w:val="18"/>
          <w:szCs w:val="18"/>
        </w:rPr>
        <w:t>收获太</w:t>
      </w:r>
      <w:proofErr w:type="gramEnd"/>
      <w:r w:rsidRPr="00F270E0">
        <w:rPr>
          <w:rFonts w:ascii="宋体" w:eastAsia="宋体" w:hAnsi="宋体" w:cs="宋体"/>
          <w:kern w:val="0"/>
          <w:sz w:val="18"/>
          <w:szCs w:val="18"/>
        </w:rPr>
        <w:t>好的票房，甚至有媒体评价这部电影是对经典的亵渎，不配上映。</w:t>
      </w:r>
      <w:r>
        <w:rPr>
          <w:rFonts w:ascii="宋体" w:eastAsia="宋体" w:hAnsi="宋体" w:cs="宋体"/>
          <w:kern w:val="0"/>
          <w:sz w:val="18"/>
          <w:szCs w:val="18"/>
        </w:rPr>
        <w:br/>
      </w:r>
      <w:r w:rsidRPr="00F270E0">
        <w:rPr>
          <w:rFonts w:ascii="宋体" w:eastAsia="宋体" w:hAnsi="宋体" w:cs="宋体"/>
          <w:kern w:val="0"/>
          <w:sz w:val="18"/>
          <w:szCs w:val="18"/>
        </w:rPr>
        <w:t>观看这部分为上下两部分的《大话西游》，会因为时空的快速调转，和基调的改变而一头雾水。无论是情节点的转折和设置，都会有转折突兀的嫌疑。但事实上，无厘头的电影风格除了以台词神转折为特点，看似不合逻辑的情节变化也是一大特色。</w:t>
      </w:r>
      <w:r>
        <w:rPr>
          <w:rFonts w:ascii="宋体" w:eastAsia="宋体" w:hAnsi="宋体" w:cs="宋体"/>
          <w:kern w:val="0"/>
          <w:sz w:val="18"/>
          <w:szCs w:val="18"/>
        </w:rPr>
        <w:br/>
      </w:r>
      <w:r w:rsidRPr="00F270E0">
        <w:rPr>
          <w:rFonts w:ascii="宋体" w:eastAsia="宋体" w:hAnsi="宋体" w:cs="宋体"/>
          <w:kern w:val="0"/>
          <w:sz w:val="18"/>
          <w:szCs w:val="18"/>
        </w:rPr>
        <w:t>电影融合的现代元素和配乐也是这部《大话西游》被反复评论的原因。孙悟空出场的那段音乐民乐风格十足，戏曲中英雄出场的敲锣打鼓吹唢呐，成为东方英雄的固定符号。这段配乐也正是这部电影的音乐线索，从上部开始的铺垫，就已向观众表明至尊宝的身份，到了下部，观众的潜意识会对这段音乐产生熟悉感。随着至尊宝和紫霞这条爱情线的发展，这段英雄音乐，变成了悲剧的前奏。</w:t>
      </w:r>
      <w:r>
        <w:rPr>
          <w:rFonts w:ascii="宋体" w:eastAsia="宋体" w:hAnsi="宋体" w:cs="宋体"/>
          <w:kern w:val="0"/>
          <w:sz w:val="18"/>
          <w:szCs w:val="18"/>
        </w:rPr>
        <w:br/>
      </w:r>
      <w:r w:rsidRPr="00F270E0">
        <w:rPr>
          <w:rFonts w:ascii="宋体" w:eastAsia="宋体" w:hAnsi="宋体" w:cs="宋体"/>
          <w:kern w:val="0"/>
          <w:sz w:val="18"/>
          <w:szCs w:val="18"/>
        </w:rPr>
        <w:t>以现在2014的眼光看这部充满时代争议的《大话西游》，很能理解那时的这部电影。因为电影的随心，不追求客观求实的情节发展，在唯实主义盛行的中国电影界，受到讽刺和谩骂是必然的。但因为时代的大流而固定唯一的审美标准，使电影艺术只能以一种剧情风格生存，便是残忍了。</w:t>
      </w:r>
      <w:r>
        <w:rPr>
          <w:rFonts w:ascii="宋体" w:eastAsia="宋体" w:hAnsi="宋体" w:cs="宋体"/>
          <w:kern w:val="0"/>
          <w:sz w:val="18"/>
          <w:szCs w:val="18"/>
        </w:rPr>
        <w:br/>
      </w:r>
      <w:r w:rsidRPr="00F270E0">
        <w:rPr>
          <w:rFonts w:ascii="宋体" w:eastAsia="宋体" w:hAnsi="宋体" w:cs="宋体"/>
          <w:kern w:val="0"/>
          <w:sz w:val="18"/>
          <w:szCs w:val="18"/>
        </w:rPr>
        <w:t>所以，一部电影的生不逢时有种莫名的悲哀。</w:t>
      </w:r>
      <w:r>
        <w:rPr>
          <w:rFonts w:ascii="宋体" w:eastAsia="宋体" w:hAnsi="宋体" w:cs="宋体"/>
          <w:kern w:val="0"/>
          <w:sz w:val="18"/>
          <w:szCs w:val="18"/>
        </w:rPr>
        <w:br/>
      </w:r>
      <w:r w:rsidRPr="00F270E0">
        <w:rPr>
          <w:rFonts w:ascii="宋体" w:eastAsia="宋体" w:hAnsi="宋体" w:cs="宋体"/>
          <w:kern w:val="0"/>
          <w:sz w:val="18"/>
          <w:szCs w:val="18"/>
        </w:rPr>
        <w:t>大众对一部优秀的剧情片的评价标准无非是，起承转合的精妙，情节的环环相扣触动人心。《大话西游》这样无厘头的情节转换，完全配得上“烂片”二字。而另一部由王家卫导演的电影《东邪西毒》以充满哲理的台词和鲜明的人物，叙事诗的剧情排列风格，也以票房惨淡口碑不佳而终。这两部电影不一样的风格，同样的经典改编，得到了时代给予的同样结果，和多年后同样的肯定和重映。但当时的他们是无奈的，因为不能被传播和理解。</w:t>
      </w:r>
      <w:r>
        <w:rPr>
          <w:rFonts w:ascii="宋体" w:eastAsia="宋体" w:hAnsi="宋体" w:cs="宋体"/>
          <w:kern w:val="0"/>
          <w:sz w:val="18"/>
          <w:szCs w:val="18"/>
        </w:rPr>
        <w:br/>
      </w:r>
      <w:r w:rsidRPr="00F270E0">
        <w:rPr>
          <w:rFonts w:ascii="宋体" w:eastAsia="宋体" w:hAnsi="宋体" w:cs="宋体"/>
          <w:kern w:val="0"/>
          <w:sz w:val="18"/>
          <w:szCs w:val="18"/>
        </w:rPr>
        <w:t>也许，这就是电影生不逢时的寂寞吧。</w:t>
      </w:r>
    </w:p>
    <w:p w:rsidR="00F270E0" w:rsidRDefault="00F270E0" w:rsidP="00F270E0">
      <w:pPr>
        <w:widowControl/>
        <w:spacing w:after="240"/>
        <w:jc w:val="left"/>
        <w:rPr>
          <w:rFonts w:ascii="宋体" w:eastAsia="宋体" w:hAnsi="宋体" w:cs="宋体" w:hint="eastAsia"/>
          <w:kern w:val="0"/>
          <w:sz w:val="18"/>
          <w:szCs w:val="18"/>
        </w:rPr>
      </w:pPr>
      <w:r w:rsidRPr="00F270E0">
        <w:rPr>
          <w:rFonts w:ascii="宋体" w:eastAsia="宋体" w:hAnsi="宋体" w:cs="宋体"/>
          <w:kern w:val="0"/>
          <w:sz w:val="18"/>
          <w:szCs w:val="18"/>
        </w:rPr>
        <w:t>在2000年，今何在、江南、潘海天这一群怀梦的青年也开始了他们像西游一样的追梦之路，一样跟《大话西游》类似的经历，艰苦创立“九州”这一世界观。再是今何在的一本《悟空传》带着那时的热血青年感受到了同《大话西游》一样的寂寞。在《悟空传》中有一句孙悟空说的话：“生我何用，不能欢笑；灭我何用，不减狂骄。” 很能配合《大话西游》最后孙悟空随唐僧离开的苍凉背影。</w:t>
      </w:r>
    </w:p>
    <w:p w:rsidR="00F270E0" w:rsidRPr="00F270E0" w:rsidRDefault="00F270E0" w:rsidP="00F270E0">
      <w:pPr>
        <w:widowControl/>
        <w:spacing w:after="240"/>
        <w:jc w:val="left"/>
        <w:rPr>
          <w:rFonts w:ascii="宋体" w:eastAsia="宋体" w:hAnsi="宋体" w:cs="宋体"/>
          <w:kern w:val="0"/>
          <w:sz w:val="18"/>
          <w:szCs w:val="18"/>
        </w:rPr>
      </w:pPr>
      <w:r w:rsidRPr="00F270E0">
        <w:rPr>
          <w:rFonts w:ascii="宋体" w:eastAsia="宋体" w:hAnsi="宋体" w:cs="宋体"/>
          <w:kern w:val="0"/>
          <w:sz w:val="18"/>
          <w:szCs w:val="18"/>
        </w:rPr>
        <w:t>在2013年《西游降魔篇》像是在对《大话西游》致敬一样，用同样的主题曲《一生所爱》出现在大银幕，可是始终少了那一抹无厘头的苍凉。再到2014的重映，有多少人是真的怀着向一部经典电影致敬的心情，而非一味的跟风呢?《大话西游》虽然作为经典跨越20年，却始终改变不了他寂寞的本质。</w:t>
      </w:r>
      <w:r>
        <w:rPr>
          <w:rFonts w:ascii="宋体" w:eastAsia="宋体" w:hAnsi="宋体" w:cs="宋体"/>
          <w:kern w:val="0"/>
          <w:sz w:val="18"/>
          <w:szCs w:val="18"/>
        </w:rPr>
        <w:br/>
      </w:r>
      <w:r w:rsidRPr="00F270E0">
        <w:rPr>
          <w:rFonts w:ascii="宋体" w:eastAsia="宋体" w:hAnsi="宋体" w:cs="宋体"/>
          <w:kern w:val="0"/>
          <w:sz w:val="18"/>
          <w:szCs w:val="18"/>
        </w:rPr>
        <w:t>最寂寞莫过于电影最终归于平寂，似风过无痕。但画面却会永远定格在电影，属于每个角色的告别礼。</w:t>
      </w:r>
      <w:r>
        <w:rPr>
          <w:rFonts w:ascii="宋体" w:eastAsia="宋体" w:hAnsi="宋体" w:cs="宋体"/>
          <w:kern w:val="0"/>
          <w:sz w:val="18"/>
          <w:szCs w:val="18"/>
        </w:rPr>
        <w:br/>
      </w:r>
      <w:r w:rsidRPr="00F270E0">
        <w:rPr>
          <w:rFonts w:ascii="宋体" w:eastAsia="宋体" w:hAnsi="宋体" w:cs="宋体"/>
          <w:kern w:val="0"/>
          <w:sz w:val="18"/>
          <w:szCs w:val="18"/>
        </w:rPr>
        <w:t>紫霞仙子死后，孙悟空用月光宝盒回到500年后，一切就像梦一样似乎那一段过往从未发生过。唐僧不再啰嗦，盘丝洞成为了一个观光点，白晶晶、春</w:t>
      </w:r>
      <w:proofErr w:type="gramStart"/>
      <w:r w:rsidRPr="00F270E0">
        <w:rPr>
          <w:rFonts w:ascii="宋体" w:eastAsia="宋体" w:hAnsi="宋体" w:cs="宋体"/>
          <w:kern w:val="0"/>
          <w:sz w:val="18"/>
          <w:szCs w:val="18"/>
        </w:rPr>
        <w:t>十三娘成为了</w:t>
      </w:r>
      <w:proofErr w:type="gramEnd"/>
      <w:r w:rsidRPr="00F270E0">
        <w:rPr>
          <w:rFonts w:ascii="宋体" w:eastAsia="宋体" w:hAnsi="宋体" w:cs="宋体"/>
          <w:kern w:val="0"/>
          <w:sz w:val="18"/>
          <w:szCs w:val="18"/>
        </w:rPr>
        <w:t>豆腐西施和状元相公幸福美满。所有的人都朝一个圆满走去，包括后来和夕阳武士在一起的转世紫霞都有一个美好结局，唯独什么都没忘记的孙悟空只留下一个眼神和一个欠了紫霞500年的吻，重新开始取经。夕阳武士和紫霞在城台上看着远去的孙悟空的背影对话出那段描述孤独的经典台词，“那个人样子好奇怪......”“那个人好像一条狗啊，哈哈</w:t>
      </w:r>
      <w:proofErr w:type="gramStart"/>
      <w:r w:rsidRPr="00F270E0">
        <w:rPr>
          <w:rFonts w:ascii="宋体" w:eastAsia="宋体" w:hAnsi="宋体" w:cs="宋体"/>
          <w:kern w:val="0"/>
          <w:sz w:val="18"/>
          <w:szCs w:val="18"/>
        </w:rPr>
        <w:t>哈</w:t>
      </w:r>
      <w:proofErr w:type="gramEnd"/>
      <w:r w:rsidRPr="00F270E0">
        <w:rPr>
          <w:rFonts w:ascii="宋体" w:eastAsia="宋体" w:hAnsi="宋体" w:cs="宋体"/>
          <w:kern w:val="0"/>
          <w:sz w:val="18"/>
          <w:szCs w:val="18"/>
        </w:rPr>
        <w:t>...... ”随即，镜头中只留下一个背影，《一生所爱》苍凉的旋律回荡整个画面：“苦海翻起爱恨，在世间难逃避命运</w:t>
      </w:r>
      <w:r>
        <w:rPr>
          <w:rFonts w:ascii="宋体" w:eastAsia="宋体" w:hAnsi="宋体" w:cs="宋体"/>
          <w:kern w:val="0"/>
          <w:sz w:val="18"/>
          <w:szCs w:val="18"/>
        </w:rPr>
        <w:t>......”</w:t>
      </w:r>
      <w:r>
        <w:rPr>
          <w:rFonts w:ascii="宋体" w:eastAsia="宋体" w:hAnsi="宋体" w:cs="宋体"/>
          <w:kern w:val="0"/>
          <w:sz w:val="18"/>
          <w:szCs w:val="18"/>
        </w:rPr>
        <w:br/>
      </w:r>
      <w:r w:rsidRPr="00F270E0">
        <w:rPr>
          <w:rFonts w:ascii="宋体" w:eastAsia="宋体" w:hAnsi="宋体" w:cs="宋体"/>
          <w:kern w:val="0"/>
          <w:sz w:val="18"/>
          <w:szCs w:val="18"/>
        </w:rPr>
        <w:t>这就是孤独，漫漫黄沙，西天路遥，大梦独属一人，世间的落寞都在一个画面展现。</w:t>
      </w:r>
      <w:r>
        <w:rPr>
          <w:rFonts w:ascii="宋体" w:eastAsia="宋体" w:hAnsi="宋体" w:cs="宋体"/>
          <w:kern w:val="0"/>
          <w:sz w:val="18"/>
          <w:szCs w:val="18"/>
        </w:rPr>
        <w:br/>
      </w:r>
      <w:bookmarkStart w:id="0" w:name="_GoBack"/>
      <w:bookmarkEnd w:id="0"/>
      <w:r w:rsidRPr="00F270E0">
        <w:rPr>
          <w:rFonts w:ascii="宋体" w:eastAsia="宋体" w:hAnsi="宋体" w:cs="宋体"/>
          <w:kern w:val="0"/>
          <w:sz w:val="18"/>
          <w:szCs w:val="18"/>
        </w:rPr>
        <w:t>要说周星驰最像哪个角色，我想便是孙悟空。他一生都在创作无厘头的喜剧，观众都是开怀大笑，但他却不快乐。他从一开始的无名儿童节目小配角，到成为无厘头电影风格的标志，一路走来就像取一部不存在的经。怎能忘西游，怎能</w:t>
      </w:r>
      <w:proofErr w:type="gramStart"/>
      <w:r w:rsidRPr="00F270E0">
        <w:rPr>
          <w:rFonts w:ascii="宋体" w:eastAsia="宋体" w:hAnsi="宋体" w:cs="宋体"/>
          <w:kern w:val="0"/>
          <w:sz w:val="18"/>
          <w:szCs w:val="18"/>
        </w:rPr>
        <w:t>不</w:t>
      </w:r>
      <w:proofErr w:type="gramEnd"/>
      <w:r w:rsidRPr="00F270E0">
        <w:rPr>
          <w:rFonts w:ascii="宋体" w:eastAsia="宋体" w:hAnsi="宋体" w:cs="宋体"/>
          <w:kern w:val="0"/>
          <w:sz w:val="18"/>
          <w:szCs w:val="18"/>
        </w:rPr>
        <w:t>西游。有时候，也许一个脑海中有一场大梦不愿醒来的人，愈疯魔便愈无奈。</w:t>
      </w:r>
      <w:r w:rsidRPr="00F270E0">
        <w:rPr>
          <w:rFonts w:ascii="宋体" w:eastAsia="宋体" w:hAnsi="宋体" w:cs="宋体"/>
          <w:kern w:val="0"/>
          <w:sz w:val="18"/>
          <w:szCs w:val="18"/>
        </w:rPr>
        <w:br/>
      </w:r>
      <w:r w:rsidRPr="00F270E0">
        <w:rPr>
          <w:rFonts w:ascii="宋体" w:eastAsia="宋体" w:hAnsi="宋体" w:cs="宋体"/>
          <w:kern w:val="0"/>
          <w:sz w:val="18"/>
          <w:szCs w:val="18"/>
        </w:rPr>
        <w:lastRenderedPageBreak/>
        <w:br/>
        <w:t>       从前现在过去了再不来，红红落叶长埋尘土内，开始终结总是没变改，天边的你漂泊白云外。</w:t>
      </w:r>
      <w:r w:rsidRPr="00F270E0">
        <w:rPr>
          <w:rFonts w:ascii="宋体" w:eastAsia="宋体" w:hAnsi="宋体" w:cs="宋体"/>
          <w:kern w:val="0"/>
          <w:sz w:val="18"/>
          <w:szCs w:val="18"/>
        </w:rPr>
        <w:br/>
      </w:r>
    </w:p>
    <w:p w:rsidR="0065265C" w:rsidRPr="00F270E0" w:rsidRDefault="0065265C"/>
    <w:sectPr w:rsidR="0065265C" w:rsidRPr="00F27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FC"/>
    <w:rsid w:val="0065265C"/>
    <w:rsid w:val="00E570FC"/>
    <w:rsid w:val="00F2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810274">
      <w:bodyDiv w:val="1"/>
      <w:marLeft w:val="0"/>
      <w:marRight w:val="0"/>
      <w:marTop w:val="0"/>
      <w:marBottom w:val="0"/>
      <w:divBdr>
        <w:top w:val="none" w:sz="0" w:space="0" w:color="auto"/>
        <w:left w:val="none" w:sz="0" w:space="0" w:color="auto"/>
        <w:bottom w:val="none" w:sz="0" w:space="0" w:color="auto"/>
        <w:right w:val="none" w:sz="0" w:space="0" w:color="auto"/>
      </w:divBdr>
      <w:divsChild>
        <w:div w:id="1758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2018-05-28T02:27:00Z</dcterms:created>
  <dcterms:modified xsi:type="dcterms:W3CDTF">2018-05-28T02:29:00Z</dcterms:modified>
</cp:coreProperties>
</file>