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295" w:rsidRPr="000E2855" w:rsidRDefault="00C52295" w:rsidP="00C52295">
      <w:pPr>
        <w:widowControl/>
        <w:jc w:val="left"/>
        <w:rPr>
          <w:rFonts w:asciiTheme="minorEastAsia" w:hAnsiTheme="minorEastAsia" w:cs="宋体"/>
          <w:kern w:val="0"/>
          <w:sz w:val="18"/>
          <w:szCs w:val="18"/>
        </w:rPr>
      </w:pPr>
      <w:r w:rsidRPr="000E2855">
        <w:rPr>
          <w:rFonts w:asciiTheme="minorEastAsia" w:hAnsiTheme="minorEastAsia" w:cs="宋体"/>
          <w:kern w:val="0"/>
          <w:sz w:val="18"/>
          <w:szCs w:val="18"/>
        </w:rPr>
        <w:t>《白日焰火》</w:t>
      </w:r>
      <w:r>
        <w:rPr>
          <w:rFonts w:asciiTheme="minorEastAsia" w:hAnsiTheme="minorEastAsia" w:cs="宋体"/>
          <w:kern w:val="0"/>
          <w:sz w:val="18"/>
          <w:szCs w:val="18"/>
        </w:rPr>
        <w:br/>
      </w:r>
      <w:r w:rsidRPr="000E2855">
        <w:rPr>
          <w:rFonts w:asciiTheme="minorEastAsia" w:hAnsiTheme="minorEastAsia" w:cs="宋体"/>
          <w:kern w:val="0"/>
          <w:sz w:val="18"/>
          <w:szCs w:val="18"/>
        </w:rPr>
        <w:t>勇擒柏林电影节金银二熊的国产悬疑文艺片《白日焰火》，似乎有点姗姗来迟的感觉，如果早出现十年，中国本土类型片的市场会是怎样的一番繁荣景象。1998年贾樟柯的处女作《小武》已经开创了独具个人风格类型的艺术雏形，加上他的《站台》和《三峡好人》，风格化异常凸显，开辟了现代寓言式的类型艺术。然而，拿国际大奖拿到手软的贾樟柯并没有突围国内商业环境制造的尴尬瓶颈，也由此沦为“墙内开花墙外香”的低调收场。《白日焰火》之所以能智慧把“内”和“外”</w:t>
      </w:r>
      <w:proofErr w:type="gramStart"/>
      <w:r w:rsidRPr="000E2855">
        <w:rPr>
          <w:rFonts w:asciiTheme="minorEastAsia" w:hAnsiTheme="minorEastAsia" w:cs="宋体"/>
          <w:kern w:val="0"/>
          <w:sz w:val="18"/>
          <w:szCs w:val="18"/>
        </w:rPr>
        <w:t>两字互置</w:t>
      </w:r>
      <w:proofErr w:type="gramEnd"/>
      <w:r w:rsidRPr="000E2855">
        <w:rPr>
          <w:rFonts w:asciiTheme="minorEastAsia" w:hAnsiTheme="minorEastAsia" w:cs="宋体"/>
          <w:kern w:val="0"/>
          <w:sz w:val="18"/>
          <w:szCs w:val="18"/>
        </w:rPr>
        <w:t>，成了“墙外开花墙内香”，就在于电影除去文艺本色，还加注了个人风格的商业类型试水模式，在缜密的悬疑设置与松散的叙事语境中，摸索出了感官兴奋点。过亿的票房加上观众及评论的热捧，让这部冷艳的惊悚文艺片墙外开了花，也使墙内香气喷鼻。</w:t>
      </w:r>
      <w:r w:rsidRPr="000E2855">
        <w:rPr>
          <w:rFonts w:asciiTheme="minorEastAsia" w:hAnsiTheme="minorEastAsia" w:cs="宋体"/>
          <w:kern w:val="0"/>
          <w:sz w:val="18"/>
          <w:szCs w:val="18"/>
        </w:rPr>
        <w:br/>
        <w:t>国产悬疑文艺片《白日焰火》勇擒柏林电影节金银二熊</w:t>
      </w:r>
      <w:r>
        <w:rPr>
          <w:rFonts w:asciiTheme="minorEastAsia" w:hAnsiTheme="minorEastAsia" w:cs="宋体"/>
          <w:kern w:val="0"/>
          <w:sz w:val="18"/>
          <w:szCs w:val="18"/>
        </w:rPr>
        <w:br/>
      </w:r>
      <w:r w:rsidRPr="000E2855">
        <w:rPr>
          <w:rFonts w:asciiTheme="minorEastAsia" w:hAnsiTheme="minorEastAsia" w:cs="宋体"/>
          <w:kern w:val="0"/>
          <w:sz w:val="18"/>
          <w:szCs w:val="18"/>
        </w:rPr>
        <w:t>《白日焰火》非常巧妙地</w:t>
      </w:r>
      <w:proofErr w:type="gramStart"/>
      <w:r w:rsidRPr="000E2855">
        <w:rPr>
          <w:rFonts w:asciiTheme="minorEastAsia" w:hAnsiTheme="minorEastAsia" w:cs="宋体"/>
          <w:kern w:val="0"/>
          <w:sz w:val="18"/>
          <w:szCs w:val="18"/>
        </w:rPr>
        <w:t>用一起</w:t>
      </w:r>
      <w:proofErr w:type="gramEnd"/>
      <w:r w:rsidRPr="000E2855">
        <w:rPr>
          <w:rFonts w:asciiTheme="minorEastAsia" w:hAnsiTheme="minorEastAsia" w:cs="宋体"/>
          <w:kern w:val="0"/>
          <w:sz w:val="18"/>
          <w:szCs w:val="18"/>
        </w:rPr>
        <w:t>碎尸案</w:t>
      </w:r>
      <w:proofErr w:type="gramStart"/>
      <w:r w:rsidRPr="000E2855">
        <w:rPr>
          <w:rFonts w:asciiTheme="minorEastAsia" w:hAnsiTheme="minorEastAsia" w:cs="宋体"/>
          <w:kern w:val="0"/>
          <w:sz w:val="18"/>
          <w:szCs w:val="18"/>
        </w:rPr>
        <w:t>做为</w:t>
      </w:r>
      <w:proofErr w:type="gramEnd"/>
      <w:r w:rsidRPr="000E2855">
        <w:rPr>
          <w:rFonts w:asciiTheme="minorEastAsia" w:hAnsiTheme="minorEastAsia" w:cs="宋体"/>
          <w:kern w:val="0"/>
          <w:sz w:val="18"/>
          <w:szCs w:val="18"/>
        </w:rPr>
        <w:t>情节切口，用刑侦的线索，去讲述案情背后藏匿的人性底色，撕开的是情感的道义背叛与世俗的冷漠旁观，表达出一份理想化的自我毁灭与救赎。编导刁亦男用</w:t>
      </w:r>
      <w:proofErr w:type="gramStart"/>
      <w:r w:rsidRPr="000E2855">
        <w:rPr>
          <w:rFonts w:asciiTheme="minorEastAsia" w:hAnsiTheme="minorEastAsia" w:cs="宋体"/>
          <w:kern w:val="0"/>
          <w:sz w:val="18"/>
          <w:szCs w:val="18"/>
        </w:rPr>
        <w:t>很</w:t>
      </w:r>
      <w:proofErr w:type="gramEnd"/>
      <w:r w:rsidRPr="000E2855">
        <w:rPr>
          <w:rFonts w:asciiTheme="minorEastAsia" w:hAnsiTheme="minorEastAsia" w:cs="宋体"/>
          <w:kern w:val="0"/>
          <w:sz w:val="18"/>
          <w:szCs w:val="18"/>
        </w:rPr>
        <w:t>作者式的意象语境，层层剥开被残酷疯狂虚掩的假面，我们看到的是一个个试图相互取</w:t>
      </w:r>
      <w:proofErr w:type="gramStart"/>
      <w:r w:rsidRPr="000E2855">
        <w:rPr>
          <w:rFonts w:asciiTheme="minorEastAsia" w:hAnsiTheme="minorEastAsia" w:cs="宋体"/>
          <w:kern w:val="0"/>
          <w:sz w:val="18"/>
          <w:szCs w:val="18"/>
        </w:rPr>
        <w:t>暧</w:t>
      </w:r>
      <w:proofErr w:type="gramEnd"/>
      <w:r w:rsidRPr="000E2855">
        <w:rPr>
          <w:rFonts w:asciiTheme="minorEastAsia" w:hAnsiTheme="minorEastAsia" w:cs="宋体"/>
          <w:kern w:val="0"/>
          <w:sz w:val="18"/>
          <w:szCs w:val="18"/>
        </w:rPr>
        <w:t>的孤独者无法倒退的滴血人生。他们都在等待光明的一瞬，潦倒警察张自力如此，隐忍负重的洗衣店女工吴志贞亦如此，似乎也包括“活死人”梁志军。如果说5年来张自力已经从失败婚姻中走出来了，却在负伤退出警界后又陷入了另一场扑朔迷离</w:t>
      </w:r>
      <w:proofErr w:type="gramStart"/>
      <w:r w:rsidRPr="000E2855">
        <w:rPr>
          <w:rFonts w:asciiTheme="minorEastAsia" w:hAnsiTheme="minorEastAsia" w:cs="宋体"/>
          <w:kern w:val="0"/>
          <w:sz w:val="18"/>
          <w:szCs w:val="18"/>
        </w:rPr>
        <w:t>的孤恋中</w:t>
      </w:r>
      <w:proofErr w:type="gramEnd"/>
      <w:r w:rsidRPr="000E2855">
        <w:rPr>
          <w:rFonts w:asciiTheme="minorEastAsia" w:hAnsiTheme="minorEastAsia" w:cs="宋体"/>
          <w:kern w:val="0"/>
          <w:sz w:val="18"/>
          <w:szCs w:val="18"/>
        </w:rPr>
        <w:t>;而女主人公吴志贞则牵扯于多起碎尸案中，张自力有意地靠近她，起初是为了探查谜底，却在次次接触中对吴志贞情感世界本能的自我封闭，其后隐藏着巨大问号，引发兴致;吴志贞独来独往面无表情地出没于这个冰冻城市的一隅，将所有快与不快的情绪埋于心间，起因看似是丈夫梁志军的“死”;梁志军是电影里的“关键先生”，却像游离于张自力与吴志贞之间的精神幽灵，他用自己扭曲的爱抹杀了妻子对罪恶的原始忏悔，却又让她心生逃离梦魇之念，为了摆脱其“阴魂”纠缠，自制谎言让梁志军现身伏法。或许这都是剧情引申的猜测，真正的故事文本是吴志贞在失手杀了那个她无力赔偿又屡次凌辱她的皮衣男之后，彻底迷失了自我，并没有意识到自己只是防卫过失，而梁志军爱妻心切“牺牲自己”却欲盖弥彰，反</w:t>
      </w:r>
      <w:proofErr w:type="gramStart"/>
      <w:r w:rsidRPr="000E2855">
        <w:rPr>
          <w:rFonts w:asciiTheme="minorEastAsia" w:hAnsiTheme="minorEastAsia" w:cs="宋体"/>
          <w:kern w:val="0"/>
          <w:sz w:val="18"/>
          <w:szCs w:val="18"/>
        </w:rPr>
        <w:t>陷罪爱深渊</w:t>
      </w:r>
      <w:proofErr w:type="gramEnd"/>
      <w:r>
        <w:rPr>
          <w:rFonts w:asciiTheme="minorEastAsia" w:hAnsiTheme="minorEastAsia" w:cs="宋体"/>
          <w:kern w:val="0"/>
          <w:sz w:val="18"/>
          <w:szCs w:val="18"/>
        </w:rPr>
        <w:t>……</w:t>
      </w:r>
      <w:r>
        <w:rPr>
          <w:rFonts w:asciiTheme="minorEastAsia" w:hAnsiTheme="minorEastAsia" w:cs="宋体"/>
          <w:kern w:val="0"/>
          <w:sz w:val="18"/>
          <w:szCs w:val="18"/>
        </w:rPr>
        <w:br/>
      </w:r>
      <w:r w:rsidRPr="000E2855">
        <w:rPr>
          <w:rFonts w:asciiTheme="minorEastAsia" w:hAnsiTheme="minorEastAsia" w:cs="宋体"/>
          <w:kern w:val="0"/>
          <w:sz w:val="18"/>
          <w:szCs w:val="18"/>
        </w:rPr>
        <w:t>影片三分之二的案情辅垫，引出了两层现实寓意，一是暴露了社会阶层关系的“丛林法则”，越是处于</w:t>
      </w:r>
      <w:proofErr w:type="gramStart"/>
      <w:r w:rsidRPr="000E2855">
        <w:rPr>
          <w:rFonts w:asciiTheme="minorEastAsia" w:hAnsiTheme="minorEastAsia" w:cs="宋体"/>
          <w:kern w:val="0"/>
          <w:sz w:val="18"/>
          <w:szCs w:val="18"/>
        </w:rPr>
        <w:t>低层越</w:t>
      </w:r>
      <w:proofErr w:type="gramEnd"/>
      <w:r w:rsidRPr="000E2855">
        <w:rPr>
          <w:rFonts w:asciiTheme="minorEastAsia" w:hAnsiTheme="minorEastAsia" w:cs="宋体"/>
          <w:kern w:val="0"/>
          <w:sz w:val="18"/>
          <w:szCs w:val="18"/>
        </w:rPr>
        <w:t>容易在受到无辜侵害时，释放最原始的暴力来解决矛盾冲突，吴志贞本是受害者，却在过失杀人后以掩盖真相让丈夫走上了</w:t>
      </w:r>
      <w:proofErr w:type="gramStart"/>
      <w:r w:rsidRPr="000E2855">
        <w:rPr>
          <w:rFonts w:asciiTheme="minorEastAsia" w:hAnsiTheme="minorEastAsia" w:cs="宋体"/>
          <w:kern w:val="0"/>
          <w:sz w:val="18"/>
          <w:szCs w:val="18"/>
        </w:rPr>
        <w:t>不</w:t>
      </w:r>
      <w:proofErr w:type="gramEnd"/>
      <w:r w:rsidRPr="000E2855">
        <w:rPr>
          <w:rFonts w:asciiTheme="minorEastAsia" w:hAnsiTheme="minorEastAsia" w:cs="宋体"/>
          <w:kern w:val="0"/>
          <w:sz w:val="18"/>
          <w:szCs w:val="18"/>
        </w:rPr>
        <w:t>归路，她又成了施恶者，并将自己永远关进黑暗的道义牢笼里。这时，张自力意外地闯进了她的生活，由此引爆了另一层社会寓意——用情感的匕首捅开一条道德活口。每个人的人生都是分时间点的，在这个</w:t>
      </w:r>
      <w:proofErr w:type="gramStart"/>
      <w:r w:rsidRPr="000E2855">
        <w:rPr>
          <w:rFonts w:asciiTheme="minorEastAsia" w:hAnsiTheme="minorEastAsia" w:cs="宋体"/>
          <w:kern w:val="0"/>
          <w:sz w:val="18"/>
          <w:szCs w:val="18"/>
        </w:rPr>
        <w:t>点遇到</w:t>
      </w:r>
      <w:proofErr w:type="gramEnd"/>
      <w:r w:rsidRPr="000E2855">
        <w:rPr>
          <w:rFonts w:asciiTheme="minorEastAsia" w:hAnsiTheme="minorEastAsia" w:cs="宋体"/>
          <w:kern w:val="0"/>
          <w:sz w:val="18"/>
          <w:szCs w:val="18"/>
        </w:rPr>
        <w:t>什么人也许将改变你的一生。吴志贞就是在她循规蹈矩进退两难的人生关口，遇到了同样没有生活目标的张自力，两颗濒临绝望的心开始慢慢融合，但彼此对情感的依靠点完全不同，时时刻刻生活在忐忑不安中的吴志贞一心想摆脱现状，她对张自力大声</w:t>
      </w:r>
      <w:proofErr w:type="gramStart"/>
      <w:r w:rsidRPr="000E2855">
        <w:rPr>
          <w:rFonts w:asciiTheme="minorEastAsia" w:hAnsiTheme="minorEastAsia" w:cs="宋体"/>
          <w:kern w:val="0"/>
          <w:sz w:val="18"/>
          <w:szCs w:val="18"/>
        </w:rPr>
        <w:t>嘶吼着</w:t>
      </w:r>
      <w:proofErr w:type="gramEnd"/>
      <w:r w:rsidRPr="000E2855">
        <w:rPr>
          <w:rFonts w:asciiTheme="minorEastAsia" w:hAnsiTheme="minorEastAsia" w:cs="宋体"/>
          <w:kern w:val="0"/>
          <w:sz w:val="18"/>
          <w:szCs w:val="18"/>
        </w:rPr>
        <w:t>：别再跟着我了。其实是在发泄一种压抑许久的苦闷。当他们在</w:t>
      </w:r>
      <w:proofErr w:type="gramStart"/>
      <w:r w:rsidRPr="000E2855">
        <w:rPr>
          <w:rFonts w:asciiTheme="minorEastAsia" w:hAnsiTheme="minorEastAsia" w:cs="宋体"/>
          <w:kern w:val="0"/>
          <w:sz w:val="18"/>
          <w:szCs w:val="18"/>
        </w:rPr>
        <w:t>滑野冰</w:t>
      </w:r>
      <w:proofErr w:type="gramEnd"/>
      <w:r w:rsidRPr="000E2855">
        <w:rPr>
          <w:rFonts w:asciiTheme="minorEastAsia" w:hAnsiTheme="minorEastAsia" w:cs="宋体"/>
          <w:kern w:val="0"/>
          <w:sz w:val="18"/>
          <w:szCs w:val="18"/>
        </w:rPr>
        <w:t>时，张自力弓着腰，步履不稳地跟着已偏离冰场像被一股神秘力量牵引着的吴志贞身后，我在揣摩张自力当时的思绪，前方那无尽的黑暗深处究竟隐藏着什么秘密，要这么用力拽</w:t>
      </w:r>
      <w:proofErr w:type="gramStart"/>
      <w:r w:rsidRPr="000E2855">
        <w:rPr>
          <w:rFonts w:asciiTheme="minorEastAsia" w:hAnsiTheme="minorEastAsia" w:cs="宋体"/>
          <w:kern w:val="0"/>
          <w:sz w:val="18"/>
          <w:szCs w:val="18"/>
        </w:rPr>
        <w:t>拉她空觉迷失</w:t>
      </w:r>
      <w:proofErr w:type="gramEnd"/>
      <w:r w:rsidRPr="000E2855">
        <w:rPr>
          <w:rFonts w:asciiTheme="minorEastAsia" w:hAnsiTheme="minorEastAsia" w:cs="宋体"/>
          <w:kern w:val="0"/>
          <w:sz w:val="18"/>
          <w:szCs w:val="18"/>
        </w:rPr>
        <w:t>的心灵。寂静的黑夜带着刀割般的寒气，弥漫着赤裸裸的肃杀之意。张自力奋力追上去，两人摔倒，她一言不发地望着张自力，倔强的嘴角流露出欲言又止的不甘，他凑上前，凝视她黯淡无助的眼神，那一刻陷入了迷乱纷杂的情感混沌中。</w:t>
      </w:r>
      <w:r>
        <w:rPr>
          <w:rFonts w:asciiTheme="minorEastAsia" w:hAnsiTheme="minorEastAsia" w:cs="宋体"/>
          <w:kern w:val="0"/>
          <w:sz w:val="18"/>
          <w:szCs w:val="18"/>
        </w:rPr>
        <w:br/>
      </w:r>
      <w:r w:rsidRPr="000E2855">
        <w:rPr>
          <w:rFonts w:asciiTheme="minorEastAsia" w:hAnsiTheme="minorEastAsia" w:cs="宋体"/>
          <w:kern w:val="0"/>
          <w:sz w:val="18"/>
          <w:szCs w:val="18"/>
        </w:rPr>
        <w:t>梁志军拒捕时从吴志贞身边跑过，并没有回头再望一眼吴志贞，可想他对妻子</w:t>
      </w:r>
      <w:proofErr w:type="gramStart"/>
      <w:r w:rsidRPr="000E2855">
        <w:rPr>
          <w:rFonts w:asciiTheme="minorEastAsia" w:hAnsiTheme="minorEastAsia" w:cs="宋体"/>
          <w:kern w:val="0"/>
          <w:sz w:val="18"/>
          <w:szCs w:val="18"/>
        </w:rPr>
        <w:t>最</w:t>
      </w:r>
      <w:proofErr w:type="gramEnd"/>
      <w:r w:rsidRPr="000E2855">
        <w:rPr>
          <w:rFonts w:asciiTheme="minorEastAsia" w:hAnsiTheme="minorEastAsia" w:cs="宋体"/>
          <w:kern w:val="0"/>
          <w:sz w:val="18"/>
          <w:szCs w:val="18"/>
        </w:rPr>
        <w:t>本能的爱却以最愚蠢最低级的自尝恶果终结了。梁志军的悲剧和张自力的独舞，是这部电影最迷人与最令人臆想的段落，他们都是在以一种自我的理想主义色彩，来排解那份相似的孤独感，却在毫无征兆的人生归途中一个</w:t>
      </w:r>
      <w:proofErr w:type="gramStart"/>
      <w:r w:rsidRPr="000E2855">
        <w:rPr>
          <w:rFonts w:asciiTheme="minorEastAsia" w:hAnsiTheme="minorEastAsia" w:cs="宋体"/>
          <w:kern w:val="0"/>
          <w:sz w:val="18"/>
          <w:szCs w:val="18"/>
        </w:rPr>
        <w:t>向恶一个</w:t>
      </w:r>
      <w:proofErr w:type="gramEnd"/>
      <w:r w:rsidRPr="000E2855">
        <w:rPr>
          <w:rFonts w:asciiTheme="minorEastAsia" w:hAnsiTheme="minorEastAsia" w:cs="宋体"/>
          <w:kern w:val="0"/>
          <w:sz w:val="18"/>
          <w:szCs w:val="18"/>
        </w:rPr>
        <w:t>向善，过往来兮，令人嗟叹。在这儿，我们应该往后倒退影像，梁志军和吴志贞默默地坐在床边，他去撩拨她的头发，她摆脱，起身走向窗边，镜头拉到了卫生间，地下放着寒光逼人的冰刀鞋，那种爱恨交错的不知所措，在黑夜无声的讥讽嘲笑里，彼此极端情绪拉扯的那种气氛，让人不寒而栗。吴志贞看似滴水不漏的谎言，透着几份对残酷社会的报复，更有她对梁志军</w:t>
      </w:r>
      <w:proofErr w:type="gramStart"/>
      <w:r w:rsidRPr="000E2855">
        <w:rPr>
          <w:rFonts w:asciiTheme="minorEastAsia" w:hAnsiTheme="minorEastAsia" w:cs="宋体"/>
          <w:kern w:val="0"/>
          <w:sz w:val="18"/>
          <w:szCs w:val="18"/>
        </w:rPr>
        <w:t>虐</w:t>
      </w:r>
      <w:proofErr w:type="gramEnd"/>
      <w:r w:rsidRPr="000E2855">
        <w:rPr>
          <w:rFonts w:asciiTheme="minorEastAsia" w:hAnsiTheme="minorEastAsia" w:cs="宋体"/>
          <w:kern w:val="0"/>
          <w:sz w:val="18"/>
          <w:szCs w:val="18"/>
        </w:rPr>
        <w:t>恋禁锢的奋力挣扎。她以为没了梁志军，生活会从头开始，却没曾想自己永远无法走出那自设的无边泥淖。所有的蛛丝马迹没能逃过张自力敏锐的觉察，那夜在摩天轮上，张自力指着远处闪着霓虹灯的“白日焰火”夜总会，吴志贞说出了真相也彻底释放了自己，</w:t>
      </w:r>
      <w:r w:rsidRPr="000E2855">
        <w:rPr>
          <w:rFonts w:asciiTheme="minorEastAsia" w:hAnsiTheme="minorEastAsia" w:cs="宋体"/>
          <w:kern w:val="0"/>
          <w:sz w:val="18"/>
          <w:szCs w:val="18"/>
        </w:rPr>
        <w:lastRenderedPageBreak/>
        <w:t>她想留住这失散已久的激情，却也清楚那飞蛾扑火的下场。电影来到了高潮处，吴志贞被带上警车，这时高楼上张自力燃放了无数的烟花，呼啸而过冲天绽放的那些逃离黑夜的焰火，在白天依旧璀璨夺目，表达着对无常社会撕心裂肺的控诉，也寓</w:t>
      </w:r>
      <w:proofErr w:type="gramStart"/>
      <w:r w:rsidRPr="000E2855">
        <w:rPr>
          <w:rFonts w:asciiTheme="minorEastAsia" w:hAnsiTheme="minorEastAsia" w:cs="宋体"/>
          <w:kern w:val="0"/>
          <w:sz w:val="18"/>
          <w:szCs w:val="18"/>
        </w:rPr>
        <w:t>示着</w:t>
      </w:r>
      <w:proofErr w:type="gramEnd"/>
      <w:r w:rsidRPr="000E2855">
        <w:rPr>
          <w:rFonts w:asciiTheme="minorEastAsia" w:hAnsiTheme="minorEastAsia" w:cs="宋体"/>
          <w:kern w:val="0"/>
          <w:sz w:val="18"/>
          <w:szCs w:val="18"/>
        </w:rPr>
        <w:t>心向光明的彼此救助，传递出对生命轮回的敬意与期待。囚车里的吴志贞露出了那若隐若现的笑意</w:t>
      </w:r>
      <w:r>
        <w:rPr>
          <w:rFonts w:asciiTheme="minorEastAsia" w:hAnsiTheme="minorEastAsia" w:cs="宋体"/>
          <w:kern w:val="0"/>
          <w:sz w:val="18"/>
          <w:szCs w:val="18"/>
        </w:rPr>
        <w:t>……</w:t>
      </w:r>
      <w:r>
        <w:rPr>
          <w:rFonts w:asciiTheme="minorEastAsia" w:hAnsiTheme="minorEastAsia" w:cs="宋体"/>
          <w:kern w:val="0"/>
          <w:sz w:val="18"/>
          <w:szCs w:val="18"/>
        </w:rPr>
        <w:br/>
      </w:r>
      <w:r w:rsidRPr="000E2855">
        <w:rPr>
          <w:rFonts w:asciiTheme="minorEastAsia" w:hAnsiTheme="minorEastAsia" w:cs="宋体"/>
          <w:kern w:val="0"/>
          <w:sz w:val="18"/>
          <w:szCs w:val="18"/>
        </w:rPr>
        <w:t>《白日焰火》很</w:t>
      </w:r>
      <w:proofErr w:type="gramStart"/>
      <w:r w:rsidRPr="000E2855">
        <w:rPr>
          <w:rFonts w:asciiTheme="minorEastAsia" w:hAnsiTheme="minorEastAsia" w:cs="宋体"/>
          <w:kern w:val="0"/>
          <w:sz w:val="18"/>
          <w:szCs w:val="18"/>
        </w:rPr>
        <w:t>巧妙地剑走</w:t>
      </w:r>
      <w:proofErr w:type="gramEnd"/>
      <w:r w:rsidRPr="000E2855">
        <w:rPr>
          <w:rFonts w:asciiTheme="minorEastAsia" w:hAnsiTheme="minorEastAsia" w:cs="宋体"/>
          <w:kern w:val="0"/>
          <w:sz w:val="18"/>
          <w:szCs w:val="18"/>
        </w:rPr>
        <w:t>偏锋，用丝丝入扣的悬念带出欧•亨利</w:t>
      </w:r>
      <w:proofErr w:type="gramStart"/>
      <w:r w:rsidRPr="000E2855">
        <w:rPr>
          <w:rFonts w:asciiTheme="minorEastAsia" w:hAnsiTheme="minorEastAsia" w:cs="宋体"/>
          <w:kern w:val="0"/>
          <w:sz w:val="18"/>
          <w:szCs w:val="18"/>
        </w:rPr>
        <w:t>式道德</w:t>
      </w:r>
      <w:proofErr w:type="gramEnd"/>
      <w:r w:rsidRPr="000E2855">
        <w:rPr>
          <w:rFonts w:asciiTheme="minorEastAsia" w:hAnsiTheme="minorEastAsia" w:cs="宋体"/>
          <w:kern w:val="0"/>
          <w:sz w:val="18"/>
          <w:szCs w:val="18"/>
        </w:rPr>
        <w:t>形态意向的反转，它没有回避现实，反而很戏剧化地运用文学笔法表达了对残酷现实的理想化情怀。</w:t>
      </w:r>
    </w:p>
    <w:p w:rsidR="00840464" w:rsidRPr="00C52295" w:rsidRDefault="00840464">
      <w:bookmarkStart w:id="0" w:name="_GoBack"/>
      <w:bookmarkEnd w:id="0"/>
    </w:p>
    <w:sectPr w:rsidR="00840464" w:rsidRPr="00C522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97B" w:rsidRDefault="00B1697B" w:rsidP="00C52295">
      <w:r>
        <w:separator/>
      </w:r>
    </w:p>
  </w:endnote>
  <w:endnote w:type="continuationSeparator" w:id="0">
    <w:p w:rsidR="00B1697B" w:rsidRDefault="00B1697B" w:rsidP="00C5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97B" w:rsidRDefault="00B1697B" w:rsidP="00C52295">
      <w:r>
        <w:separator/>
      </w:r>
    </w:p>
  </w:footnote>
  <w:footnote w:type="continuationSeparator" w:id="0">
    <w:p w:rsidR="00B1697B" w:rsidRDefault="00B1697B" w:rsidP="00C52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400"/>
    <w:rsid w:val="00840464"/>
    <w:rsid w:val="00B1697B"/>
    <w:rsid w:val="00C52295"/>
    <w:rsid w:val="00CA3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2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22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2295"/>
    <w:rPr>
      <w:sz w:val="18"/>
      <w:szCs w:val="18"/>
    </w:rPr>
  </w:style>
  <w:style w:type="paragraph" w:styleId="a4">
    <w:name w:val="footer"/>
    <w:basedOn w:val="a"/>
    <w:link w:val="Char0"/>
    <w:uiPriority w:val="99"/>
    <w:unhideWhenUsed/>
    <w:rsid w:val="00C52295"/>
    <w:pPr>
      <w:tabs>
        <w:tab w:val="center" w:pos="4153"/>
        <w:tab w:val="right" w:pos="8306"/>
      </w:tabs>
      <w:snapToGrid w:val="0"/>
      <w:jc w:val="left"/>
    </w:pPr>
    <w:rPr>
      <w:sz w:val="18"/>
      <w:szCs w:val="18"/>
    </w:rPr>
  </w:style>
  <w:style w:type="character" w:customStyle="1" w:styleId="Char0">
    <w:name w:val="页脚 Char"/>
    <w:basedOn w:val="a0"/>
    <w:link w:val="a4"/>
    <w:uiPriority w:val="99"/>
    <w:rsid w:val="00C5229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2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22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2295"/>
    <w:rPr>
      <w:sz w:val="18"/>
      <w:szCs w:val="18"/>
    </w:rPr>
  </w:style>
  <w:style w:type="paragraph" w:styleId="a4">
    <w:name w:val="footer"/>
    <w:basedOn w:val="a"/>
    <w:link w:val="Char0"/>
    <w:uiPriority w:val="99"/>
    <w:unhideWhenUsed/>
    <w:rsid w:val="00C52295"/>
    <w:pPr>
      <w:tabs>
        <w:tab w:val="center" w:pos="4153"/>
        <w:tab w:val="right" w:pos="8306"/>
      </w:tabs>
      <w:snapToGrid w:val="0"/>
      <w:jc w:val="left"/>
    </w:pPr>
    <w:rPr>
      <w:sz w:val="18"/>
      <w:szCs w:val="18"/>
    </w:rPr>
  </w:style>
  <w:style w:type="character" w:customStyle="1" w:styleId="Char0">
    <w:name w:val="页脚 Char"/>
    <w:basedOn w:val="a0"/>
    <w:link w:val="a4"/>
    <w:uiPriority w:val="99"/>
    <w:rsid w:val="00C522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2018-05-28T08:22:00Z</dcterms:created>
  <dcterms:modified xsi:type="dcterms:W3CDTF">2018-05-28T08:22:00Z</dcterms:modified>
</cp:coreProperties>
</file>