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CB57D7" w:rsidRPr="00CB57D7" w:rsidRDefault="00CB57D7" w:rsidP="00CB57D7">
      <w:pPr>
        <w:spacing w:line="360" w:lineRule="auto"/>
        <w:jc w:val="center"/>
        <w:rPr>
          <w:rFonts w:hint="eastAsia"/>
          <w:b/>
        </w:rPr>
      </w:pPr>
      <w:r w:rsidRPr="00CB57D7">
        <w:rPr>
          <w:rFonts w:hint="eastAsia"/>
          <w:b/>
        </w:rPr>
        <w:t>《青茫》：谁的青春</w:t>
      </w:r>
      <w:proofErr w:type="gramStart"/>
      <w:r w:rsidRPr="00CB57D7">
        <w:rPr>
          <w:rFonts w:hint="eastAsia"/>
          <w:b/>
        </w:rPr>
        <w:t>不</w:t>
      </w:r>
      <w:proofErr w:type="gramEnd"/>
      <w:r w:rsidRPr="00CB57D7">
        <w:rPr>
          <w:rFonts w:hint="eastAsia"/>
          <w:b/>
        </w:rPr>
        <w:t>迷茫</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青春永远都是一场刻在记忆里的旅行，他是光晕里永远散不去的盛大出演。青春的主题总是让人泪流满面，却放不下这份酸涩里年轻的味道。</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电影《青茫》里，主旋律就是一个个迷茫中的，充满幼稚气息的年轻人们，他们在高中这个特殊的时期里，不同阶段的陷入了各自的苦恼中，然后</w:t>
      </w:r>
      <w:proofErr w:type="gramStart"/>
      <w:r>
        <w:rPr>
          <w:rFonts w:hint="eastAsia"/>
        </w:rPr>
        <w:t>一</w:t>
      </w:r>
      <w:proofErr w:type="gramEnd"/>
      <w:r>
        <w:rPr>
          <w:rFonts w:hint="eastAsia"/>
        </w:rPr>
        <w:t>步步的滑向未知的未来。</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所以影片其中最大的特色就是光的运用。</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青春片里的光，就像女孩儿梳妆台上的口红一样必不可少。</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影片开始叙事的时候，高光的拍摄一方面是在交代现场的环境时间和地点，另一方面则是用强光在补充自然光在室内不足的问题下，影片中出演女主的林</w:t>
      </w:r>
      <w:proofErr w:type="gramStart"/>
      <w:r>
        <w:rPr>
          <w:rFonts w:hint="eastAsia"/>
        </w:rPr>
        <w:t>天娇</w:t>
      </w:r>
      <w:proofErr w:type="gramEnd"/>
      <w:r>
        <w:rPr>
          <w:rFonts w:hint="eastAsia"/>
        </w:rPr>
        <w:t>光辉的形象，白色的上衣搭配齐肩的短发，完美演绎着女神的形象。这也是全片中一直着力塑造的一个造型和代表意义，女</w:t>
      </w:r>
      <w:proofErr w:type="gramStart"/>
      <w:r>
        <w:rPr>
          <w:rFonts w:hint="eastAsia"/>
        </w:rPr>
        <w:t>主象征着</w:t>
      </w:r>
      <w:proofErr w:type="gramEnd"/>
      <w:r>
        <w:rPr>
          <w:rFonts w:hint="eastAsia"/>
        </w:rPr>
        <w:t>爱情的伟大与纯洁，以及她那不像现实妥协的不屈不挠的抗争力，立体感强烈的冲击着人们在印象里对青春着色的力度，包括影片后面林</w:t>
      </w:r>
      <w:proofErr w:type="gramStart"/>
      <w:r>
        <w:rPr>
          <w:rFonts w:hint="eastAsia"/>
        </w:rPr>
        <w:t>天娇</w:t>
      </w:r>
      <w:proofErr w:type="gramEnd"/>
      <w:r>
        <w:rPr>
          <w:rFonts w:hint="eastAsia"/>
        </w:rPr>
        <w:t>打破常规走上自己想要的生活的时候，这时候</w:t>
      </w:r>
      <w:proofErr w:type="gramStart"/>
      <w:r>
        <w:rPr>
          <w:rFonts w:hint="eastAsia"/>
        </w:rPr>
        <w:t>不</w:t>
      </w:r>
      <w:proofErr w:type="gramEnd"/>
      <w:r>
        <w:rPr>
          <w:rFonts w:hint="eastAsia"/>
        </w:rPr>
        <w:t>光是用上了高光拍摄，导演特意用大仰拍的拍摄手法，配合当时的顶光，前后呼应着继续突出林</w:t>
      </w:r>
      <w:proofErr w:type="gramStart"/>
      <w:r>
        <w:rPr>
          <w:rFonts w:hint="eastAsia"/>
        </w:rPr>
        <w:t>天娇</w:t>
      </w:r>
      <w:proofErr w:type="gramEnd"/>
      <w:r>
        <w:rPr>
          <w:rFonts w:hint="eastAsia"/>
        </w:rPr>
        <w:t>的在青春里所代表的美好的光阴。</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另外在表现林</w:t>
      </w:r>
      <w:proofErr w:type="gramStart"/>
      <w:r>
        <w:rPr>
          <w:rFonts w:hint="eastAsia"/>
        </w:rPr>
        <w:t>天娇</w:t>
      </w:r>
      <w:proofErr w:type="gramEnd"/>
      <w:r>
        <w:rPr>
          <w:rFonts w:hint="eastAsia"/>
        </w:rPr>
        <w:t>和高翔在一起的时候还有一个主要摄影光感则是以柔光为主打的画面效果。青春里不止有青春洋溢的轻松愉悦，还有柔情深种的甜美气息，略带微黄色调的画面，在表现二人之间在青春岁月里朦胧的爱情和在世人眼中属于青葱爱情的感情的时候，更多的可以在人们的情感层面打上柔情牌，对应着影片主题中迷茫的青春里一切朦胧里发生的美好，恰好契合观众内心的情感坎。</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影片另一个突出点在我看来则是贯穿在整部电影里的不断插入的倒叙和回放。</w:t>
      </w:r>
    </w:p>
    <w:p w:rsidR="00CB57D7" w:rsidRDefault="00CB57D7" w:rsidP="00CB57D7">
      <w:pPr>
        <w:spacing w:line="360" w:lineRule="auto"/>
      </w:pPr>
    </w:p>
    <w:p w:rsidR="00CB57D7" w:rsidRDefault="00CB57D7" w:rsidP="00CB57D7">
      <w:pPr>
        <w:spacing w:line="360" w:lineRule="auto"/>
        <w:rPr>
          <w:rFonts w:hint="eastAsia"/>
        </w:rPr>
      </w:pPr>
      <w:r>
        <w:rPr>
          <w:rFonts w:hint="eastAsia"/>
        </w:rPr>
        <w:t xml:space="preserve">　　一部电影里出现回放都是出现了主角人物的记忆画面，在影片中最后一段同样上演了，但是导演在这时候运用了快闪的手法，并且在画面上又加上了一层柔和的光效，虽然快闪的</w:t>
      </w:r>
      <w:r>
        <w:rPr>
          <w:rFonts w:hint="eastAsia"/>
        </w:rPr>
        <w:lastRenderedPageBreak/>
        <w:t>画面会带来强烈的节奏感，但是同样的在这部电影里却在递增的画面里给观众营造出缓慢的情感层面。而影片刚开始的一段倒叙，则是交代整部电影中两人交集的很好的叙事手法，既不过分突兀，也交代了二人角色层面的相互引导关系。</w:t>
      </w:r>
    </w:p>
    <w:p w:rsidR="00CB57D7" w:rsidRDefault="00CB57D7" w:rsidP="00CB57D7">
      <w:pPr>
        <w:spacing w:line="360" w:lineRule="auto"/>
      </w:pPr>
    </w:p>
    <w:p w:rsidR="00424E9E" w:rsidRPr="00CB57D7" w:rsidRDefault="00CB57D7" w:rsidP="00CB57D7">
      <w:pPr>
        <w:spacing w:line="360" w:lineRule="auto"/>
      </w:pPr>
      <w:r>
        <w:rPr>
          <w:rFonts w:hint="eastAsia"/>
        </w:rPr>
        <w:t xml:space="preserve">　　所以区别于近几年火热的青春片，《青茫》里面重大的突出点则是在于对过去，也就是青春岁月里朦胧美的刻画，欧亨利式的结尾更好的营造了观众自我思考的空间</w:t>
      </w:r>
      <w:r>
        <w:rPr>
          <w:rFonts w:hint="eastAsia"/>
        </w:rPr>
        <w:t>。</w:t>
      </w:r>
      <w:bookmarkStart w:id="0" w:name="_GoBack"/>
      <w:bookmarkEnd w:id="0"/>
    </w:p>
    <w:sectPr w:rsidR="00424E9E" w:rsidRPr="00CB57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AE" w:rsidRDefault="00783FAE" w:rsidP="00CB57D7">
      <w:r>
        <w:separator/>
      </w:r>
    </w:p>
  </w:endnote>
  <w:endnote w:type="continuationSeparator" w:id="0">
    <w:p w:rsidR="00783FAE" w:rsidRDefault="00783FAE" w:rsidP="00CB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AE" w:rsidRDefault="00783FAE" w:rsidP="00CB57D7">
      <w:r>
        <w:separator/>
      </w:r>
    </w:p>
  </w:footnote>
  <w:footnote w:type="continuationSeparator" w:id="0">
    <w:p w:rsidR="00783FAE" w:rsidRDefault="00783FAE" w:rsidP="00CB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D7" w:rsidRDefault="00CB57D7" w:rsidP="00CB57D7">
    <w:pPr>
      <w:pStyle w:val="a3"/>
      <w:ind w:firstLine="562"/>
      <w:jc w:val="left"/>
    </w:pPr>
    <w:r>
      <w:rPr>
        <w:b/>
        <w:noProof/>
        <w:color w:val="00B0F0"/>
        <w:sz w:val="28"/>
      </w:rPr>
      <w:drawing>
        <wp:inline distT="0" distB="0" distL="0" distR="0" wp14:anchorId="7F2EEB75" wp14:editId="460BD75F">
          <wp:extent cx="703580" cy="1873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187325"/>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67"/>
    <w:rsid w:val="00424E9E"/>
    <w:rsid w:val="00783FAE"/>
    <w:rsid w:val="00803D8A"/>
    <w:rsid w:val="00A12A67"/>
    <w:rsid w:val="00CB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57D7"/>
    <w:rPr>
      <w:sz w:val="18"/>
      <w:szCs w:val="18"/>
    </w:rPr>
  </w:style>
  <w:style w:type="paragraph" w:styleId="a4">
    <w:name w:val="footer"/>
    <w:basedOn w:val="a"/>
    <w:link w:val="Char0"/>
    <w:uiPriority w:val="99"/>
    <w:unhideWhenUsed/>
    <w:rsid w:val="00CB57D7"/>
    <w:pPr>
      <w:tabs>
        <w:tab w:val="center" w:pos="4153"/>
        <w:tab w:val="right" w:pos="8306"/>
      </w:tabs>
      <w:snapToGrid w:val="0"/>
      <w:jc w:val="left"/>
    </w:pPr>
    <w:rPr>
      <w:sz w:val="18"/>
      <w:szCs w:val="18"/>
    </w:rPr>
  </w:style>
  <w:style w:type="character" w:customStyle="1" w:styleId="Char0">
    <w:name w:val="页脚 Char"/>
    <w:basedOn w:val="a0"/>
    <w:link w:val="a4"/>
    <w:uiPriority w:val="99"/>
    <w:rsid w:val="00CB57D7"/>
    <w:rPr>
      <w:sz w:val="18"/>
      <w:szCs w:val="18"/>
    </w:rPr>
  </w:style>
  <w:style w:type="paragraph" w:styleId="a5">
    <w:name w:val="Balloon Text"/>
    <w:basedOn w:val="a"/>
    <w:link w:val="Char1"/>
    <w:uiPriority w:val="99"/>
    <w:semiHidden/>
    <w:unhideWhenUsed/>
    <w:rsid w:val="00CB57D7"/>
    <w:rPr>
      <w:sz w:val="18"/>
      <w:szCs w:val="18"/>
    </w:rPr>
  </w:style>
  <w:style w:type="character" w:customStyle="1" w:styleId="Char1">
    <w:name w:val="批注框文本 Char"/>
    <w:basedOn w:val="a0"/>
    <w:link w:val="a5"/>
    <w:uiPriority w:val="99"/>
    <w:semiHidden/>
    <w:rsid w:val="00CB57D7"/>
    <w:rPr>
      <w:sz w:val="18"/>
      <w:szCs w:val="18"/>
    </w:rPr>
  </w:style>
  <w:style w:type="character" w:styleId="a6">
    <w:name w:val="Hyperlink"/>
    <w:uiPriority w:val="99"/>
    <w:semiHidden/>
    <w:unhideWhenUsed/>
    <w:rsid w:val="00CB57D7"/>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57D7"/>
    <w:rPr>
      <w:sz w:val="18"/>
      <w:szCs w:val="18"/>
    </w:rPr>
  </w:style>
  <w:style w:type="paragraph" w:styleId="a4">
    <w:name w:val="footer"/>
    <w:basedOn w:val="a"/>
    <w:link w:val="Char0"/>
    <w:uiPriority w:val="99"/>
    <w:unhideWhenUsed/>
    <w:rsid w:val="00CB57D7"/>
    <w:pPr>
      <w:tabs>
        <w:tab w:val="center" w:pos="4153"/>
        <w:tab w:val="right" w:pos="8306"/>
      </w:tabs>
      <w:snapToGrid w:val="0"/>
      <w:jc w:val="left"/>
    </w:pPr>
    <w:rPr>
      <w:sz w:val="18"/>
      <w:szCs w:val="18"/>
    </w:rPr>
  </w:style>
  <w:style w:type="character" w:customStyle="1" w:styleId="Char0">
    <w:name w:val="页脚 Char"/>
    <w:basedOn w:val="a0"/>
    <w:link w:val="a4"/>
    <w:uiPriority w:val="99"/>
    <w:rsid w:val="00CB57D7"/>
    <w:rPr>
      <w:sz w:val="18"/>
      <w:szCs w:val="18"/>
    </w:rPr>
  </w:style>
  <w:style w:type="paragraph" w:styleId="a5">
    <w:name w:val="Balloon Text"/>
    <w:basedOn w:val="a"/>
    <w:link w:val="Char1"/>
    <w:uiPriority w:val="99"/>
    <w:semiHidden/>
    <w:unhideWhenUsed/>
    <w:rsid w:val="00CB57D7"/>
    <w:rPr>
      <w:sz w:val="18"/>
      <w:szCs w:val="18"/>
    </w:rPr>
  </w:style>
  <w:style w:type="character" w:customStyle="1" w:styleId="Char1">
    <w:name w:val="批注框文本 Char"/>
    <w:basedOn w:val="a0"/>
    <w:link w:val="a5"/>
    <w:uiPriority w:val="99"/>
    <w:semiHidden/>
    <w:rsid w:val="00CB57D7"/>
    <w:rPr>
      <w:sz w:val="18"/>
      <w:szCs w:val="18"/>
    </w:rPr>
  </w:style>
  <w:style w:type="character" w:styleId="a6">
    <w:name w:val="Hyperlink"/>
    <w:uiPriority w:val="99"/>
    <w:semiHidden/>
    <w:unhideWhenUsed/>
    <w:rsid w:val="00CB57D7"/>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4305">
      <w:bodyDiv w:val="1"/>
      <w:marLeft w:val="0"/>
      <w:marRight w:val="0"/>
      <w:marTop w:val="0"/>
      <w:marBottom w:val="0"/>
      <w:divBdr>
        <w:top w:val="none" w:sz="0" w:space="0" w:color="auto"/>
        <w:left w:val="none" w:sz="0" w:space="0" w:color="auto"/>
        <w:bottom w:val="none" w:sz="0" w:space="0" w:color="auto"/>
        <w:right w:val="none" w:sz="0" w:space="0" w:color="auto"/>
      </w:divBdr>
      <w:divsChild>
        <w:div w:id="129899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2018-05-28T06:30:00Z</dcterms:created>
  <dcterms:modified xsi:type="dcterms:W3CDTF">2018-06-09T04:35:00Z</dcterms:modified>
</cp:coreProperties>
</file>