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8959D2" w:rsidRPr="00FD1930" w:rsidRDefault="008959D2" w:rsidP="00FD1930">
      <w:pPr>
        <w:spacing w:line="360" w:lineRule="auto"/>
        <w:ind w:firstLineChars="200" w:firstLine="422"/>
        <w:jc w:val="center"/>
        <w:rPr>
          <w:rFonts w:hint="eastAsia"/>
          <w:b/>
        </w:rPr>
      </w:pPr>
      <w:r w:rsidRPr="00FD1930">
        <w:rPr>
          <w:b/>
        </w:rPr>
        <w:t>《农民张来芳和他的农情笔记》考生分析例卷</w:t>
      </w:r>
    </w:p>
    <w:p w:rsidR="00FD1930" w:rsidRPr="00FD1930" w:rsidRDefault="00FD1930" w:rsidP="00FD1930">
      <w:pPr>
        <w:spacing w:line="360" w:lineRule="auto"/>
        <w:ind w:firstLineChars="200" w:firstLine="420"/>
      </w:pPr>
    </w:p>
    <w:p w:rsidR="00FD1930" w:rsidRDefault="008959D2" w:rsidP="00FD1930">
      <w:pPr>
        <w:spacing w:line="360" w:lineRule="auto"/>
        <w:ind w:firstLineChars="200" w:firstLine="422"/>
        <w:rPr>
          <w:rFonts w:hint="eastAsia"/>
          <w:b/>
        </w:rPr>
      </w:pPr>
      <w:r w:rsidRPr="00FD1930">
        <w:rPr>
          <w:b/>
        </w:rPr>
        <w:t>一、片中的音乐有什么特点，有什么作用？</w:t>
      </w:r>
    </w:p>
    <w:p w:rsidR="00FD1930" w:rsidRPr="00FD1930" w:rsidRDefault="008959D2" w:rsidP="00FD1930">
      <w:pPr>
        <w:spacing w:line="360" w:lineRule="auto"/>
        <w:ind w:firstLineChars="200" w:firstLine="420"/>
        <w:rPr>
          <w:rFonts w:hint="eastAsia"/>
        </w:rPr>
      </w:pPr>
      <w:r w:rsidRPr="00FD1930">
        <w:t>答：片中的背景音乐用民乐贯穿全片，斗志昂扬的音乐也象征着张来芳不服输不断努力的精神，片中每当出现张来芳的笔记时，音乐就会响起来，每当张来芳又想到一个新的致富方法时，音乐也会响起来，渲染了环境气氛。全片的音乐都是高昂的。当画面中出现张来芳背着背篓上山的镜头时，片中也响起了</w:t>
      </w:r>
      <w:r w:rsidRPr="00FD1930">
        <w:t>“</w:t>
      </w:r>
      <w:r w:rsidRPr="00FD1930">
        <w:t>挑起那个扁担哟</w:t>
      </w:r>
      <w:r w:rsidRPr="00FD1930">
        <w:t>”</w:t>
      </w:r>
      <w:r w:rsidRPr="00FD1930">
        <w:t>的歌词，而且声调还不断上扬，象征着张来芳不怕苦、努力向上攀登的精神。片中诸如此类的镜头还有很多。激昂的民乐衬托了张来芳的精神，也深化了主题。</w:t>
      </w:r>
    </w:p>
    <w:p w:rsidR="00FD1930" w:rsidRPr="00FD1930" w:rsidRDefault="008959D2" w:rsidP="00FD1930">
      <w:pPr>
        <w:spacing w:line="360" w:lineRule="auto"/>
        <w:ind w:firstLineChars="200" w:firstLine="422"/>
        <w:rPr>
          <w:rFonts w:hint="eastAsia"/>
          <w:b/>
        </w:rPr>
      </w:pPr>
      <w:r w:rsidRPr="00FD1930">
        <w:rPr>
          <w:b/>
        </w:rPr>
        <w:t>二、本片从结构上讲有三个线索，分别是什么？</w:t>
      </w:r>
    </w:p>
    <w:p w:rsidR="00FD1930" w:rsidRPr="00FD1930" w:rsidRDefault="008959D2" w:rsidP="00FD1930">
      <w:pPr>
        <w:spacing w:line="360" w:lineRule="auto"/>
        <w:ind w:firstLineChars="200" w:firstLine="420"/>
        <w:rPr>
          <w:rFonts w:hint="eastAsia"/>
        </w:rPr>
      </w:pPr>
      <w:r w:rsidRPr="00FD1930">
        <w:t>答：第一个线索：本片以张来芳的笔记贯穿全片，多次提到张来芳的笔记。十几本笔记记录了他几十年的经验与努力，因为他的努力，他才不怕辛苦地打井，把荒地变为水浇地，种上菜。</w:t>
      </w:r>
    </w:p>
    <w:p w:rsidR="00FD1930" w:rsidRPr="00FD1930" w:rsidRDefault="008959D2" w:rsidP="00FD1930">
      <w:pPr>
        <w:spacing w:line="360" w:lineRule="auto"/>
        <w:ind w:firstLineChars="200" w:firstLine="420"/>
        <w:rPr>
          <w:rFonts w:hint="eastAsia"/>
        </w:rPr>
      </w:pPr>
      <w:r w:rsidRPr="00FD1930">
        <w:t>第二个线索：张来芳不满足现状，事事想着要走在别人前头，当其他乡亲也种上菜后，他便另辟一条致富道路：种药，并不辞辛苦地在山顶垦荒种了五六种药。</w:t>
      </w:r>
      <w:r w:rsidRPr="00FD1930">
        <w:br/>
      </w:r>
      <w:r w:rsidRPr="00FD1930">
        <w:t>第三个线索：张来芳渐渐老了，不能再干下很大力气的活，于是就又想到了一个致富门路：在石头缝里种树，而且不在乎别人的嘲笑。</w:t>
      </w:r>
      <w:r w:rsidRPr="00FD1930">
        <w:rPr>
          <w:rFonts w:hint="eastAsia"/>
        </w:rPr>
        <w:t xml:space="preserve">    </w:t>
      </w:r>
    </w:p>
    <w:p w:rsidR="00FD1930" w:rsidRPr="00FD1930" w:rsidRDefault="008959D2" w:rsidP="00FD1930">
      <w:pPr>
        <w:spacing w:line="360" w:lineRule="auto"/>
        <w:ind w:firstLineChars="200" w:firstLine="422"/>
        <w:rPr>
          <w:rFonts w:hint="eastAsia"/>
          <w:b/>
        </w:rPr>
      </w:pPr>
      <w:r w:rsidRPr="00FD1930">
        <w:rPr>
          <w:b/>
        </w:rPr>
        <w:t>三、片中三次提到了张来芳的</w:t>
      </w:r>
      <w:r w:rsidRPr="00FD1930">
        <w:rPr>
          <w:b/>
        </w:rPr>
        <w:t>“</w:t>
      </w:r>
      <w:r w:rsidRPr="00FD1930">
        <w:rPr>
          <w:b/>
        </w:rPr>
        <w:t>苦</w:t>
      </w:r>
      <w:r w:rsidRPr="00FD1930">
        <w:rPr>
          <w:b/>
        </w:rPr>
        <w:t>”</w:t>
      </w:r>
      <w:r w:rsidRPr="00FD1930">
        <w:rPr>
          <w:b/>
        </w:rPr>
        <w:t>，说出这</w:t>
      </w:r>
      <w:proofErr w:type="gramStart"/>
      <w:r w:rsidRPr="00FD1930">
        <w:rPr>
          <w:b/>
        </w:rPr>
        <w:t>三苦指什么</w:t>
      </w:r>
      <w:proofErr w:type="gramEnd"/>
      <w:r w:rsidRPr="00FD1930">
        <w:rPr>
          <w:b/>
        </w:rPr>
        <w:t>？并说出分别表达了他的什么情感？</w:t>
      </w:r>
    </w:p>
    <w:p w:rsidR="00FD1930" w:rsidRPr="00FD1930" w:rsidRDefault="008959D2" w:rsidP="00FD1930">
      <w:pPr>
        <w:spacing w:line="360" w:lineRule="auto"/>
        <w:ind w:firstLineChars="200" w:firstLine="420"/>
        <w:rPr>
          <w:rFonts w:hint="eastAsia"/>
        </w:rPr>
      </w:pPr>
      <w:r w:rsidRPr="00FD1930">
        <w:t>答：（</w:t>
      </w:r>
      <w:r w:rsidRPr="00FD1930">
        <w:t>1</w:t>
      </w:r>
      <w:r w:rsidRPr="00FD1930">
        <w:t>）张来芳因为家中生计问题不得不放弃自己喜爱的教师职业，回家当农民。这让他很苦闷。从中可看出张来芳爱自己的家庭，是个负责任的人，敢于牺牲。这表达了他热爱家庭的情感。</w:t>
      </w:r>
    </w:p>
    <w:p w:rsidR="00FD1930" w:rsidRPr="00FD1930" w:rsidRDefault="008959D2" w:rsidP="00FD1930">
      <w:pPr>
        <w:spacing w:line="360" w:lineRule="auto"/>
        <w:ind w:firstLineChars="200" w:firstLine="420"/>
        <w:rPr>
          <w:rFonts w:hint="eastAsia"/>
        </w:rPr>
      </w:pPr>
      <w:r w:rsidRPr="00FD1930">
        <w:t>（</w:t>
      </w:r>
      <w:r w:rsidRPr="00FD1930">
        <w:t>2</w:t>
      </w:r>
      <w:r w:rsidRPr="00FD1930">
        <w:t>）张来芳当了农民后，因为没地种而犯愁，针对这个问题，他扛着镢头开荒打井，把荒地开垦成了水浇地，种上菜，还上山开荒种药，并在即将年老的时候种树。这表达了他敢于创新，辛勤劳动，不怕苦，敢想敢做敢于追求的精神。</w:t>
      </w:r>
    </w:p>
    <w:p w:rsidR="00FD1930" w:rsidRDefault="008959D2" w:rsidP="00FD1930">
      <w:pPr>
        <w:spacing w:line="360" w:lineRule="auto"/>
        <w:ind w:firstLineChars="200" w:firstLine="420"/>
        <w:rPr>
          <w:rFonts w:hint="eastAsia"/>
        </w:rPr>
      </w:pPr>
      <w:r w:rsidRPr="00FD1930">
        <w:t>（</w:t>
      </w:r>
      <w:r w:rsidRPr="00FD1930">
        <w:t>3</w:t>
      </w:r>
      <w:r w:rsidRPr="00FD1930">
        <w:t>）张来芳在即将年老的时候犯起了愁，不愿意把一身的技术带到坟墓里，于是在自家大门上写了</w:t>
      </w:r>
      <w:r w:rsidRPr="00FD1930">
        <w:t>“</w:t>
      </w:r>
      <w:r w:rsidRPr="00FD1930">
        <w:t>随喊即到</w:t>
      </w:r>
      <w:r w:rsidRPr="00FD1930">
        <w:t>”</w:t>
      </w:r>
      <w:r w:rsidRPr="00FD1930">
        <w:t>，帮助其他农户种植，并传授给他们技术。这表达了他大公无私、乐于助人的精神。</w:t>
      </w:r>
    </w:p>
    <w:p w:rsidR="00FD1930" w:rsidRDefault="008959D2" w:rsidP="00FD1930">
      <w:pPr>
        <w:spacing w:line="360" w:lineRule="auto"/>
        <w:ind w:firstLineChars="200" w:firstLine="420"/>
        <w:rPr>
          <w:rFonts w:hint="eastAsia"/>
        </w:rPr>
      </w:pPr>
      <w:r w:rsidRPr="00FD1930">
        <w:t>四、本片中张来芳是个善于思考的新型农民，请说明片中是用哪些例子说明他是个新农民的？</w:t>
      </w:r>
    </w:p>
    <w:p w:rsidR="00FD1930" w:rsidRPr="00FD1930" w:rsidRDefault="008959D2" w:rsidP="00FD1930">
      <w:pPr>
        <w:spacing w:line="360" w:lineRule="auto"/>
        <w:ind w:firstLineChars="200" w:firstLine="420"/>
        <w:rPr>
          <w:rFonts w:hint="eastAsia"/>
        </w:rPr>
      </w:pPr>
      <w:r w:rsidRPr="00FD1930">
        <w:lastRenderedPageBreak/>
        <w:t>答：本片是由河南电视台新农村频道</w:t>
      </w:r>
      <w:r w:rsidRPr="00FD1930">
        <w:t>2007</w:t>
      </w:r>
      <w:r w:rsidRPr="00FD1930">
        <w:t>年</w:t>
      </w:r>
      <w:r w:rsidRPr="00FD1930">
        <w:t>7</w:t>
      </w:r>
      <w:r w:rsidRPr="00FD1930">
        <w:t>月录制的，讲的是一个普通农民经过努力发家致富的故事，本片为纪录片，但它的故事性不亚于一部电影。文中有许多例子说明了他是个新农民。比如他记了十几本笔记，这是一般农民很难做到的。其次他爱看书，不但爱看还</w:t>
      </w:r>
      <w:proofErr w:type="gramStart"/>
      <w:r w:rsidRPr="00FD1930">
        <w:t>爱研究</w:t>
      </w:r>
      <w:proofErr w:type="gramEnd"/>
      <w:r w:rsidRPr="00FD1930">
        <w:t>书，并把书中的知识运用到实践中来。</w:t>
      </w:r>
      <w:proofErr w:type="gramStart"/>
      <w:r w:rsidRPr="00FD1930">
        <w:t>再次他</w:t>
      </w:r>
      <w:proofErr w:type="gramEnd"/>
      <w:r w:rsidRPr="00FD1930">
        <w:t>很关注外界消息，掌握的消息总是比别人超前。他不断地想新的致富道路，这也是他为什么比别人先富的原因。比如他在一亩</w:t>
      </w:r>
      <w:proofErr w:type="gramStart"/>
      <w:r w:rsidRPr="00FD1930">
        <w:t>地里既</w:t>
      </w:r>
      <w:proofErr w:type="gramEnd"/>
      <w:r w:rsidRPr="00FD1930">
        <w:t>种玉米又种花生和葱苗，一亩当三亩用；同时，在对他的采访中，我们听到了市场、投资等这些只有在城市才普遍出现的词语，这充分说明张来芳学习掌握了很多知识。张来芳的做法也与国家正在倡导的</w:t>
      </w:r>
      <w:r w:rsidRPr="00FD1930">
        <w:t>“</w:t>
      </w:r>
      <w:r w:rsidRPr="00FD1930">
        <w:t>培养新型农民</w:t>
      </w:r>
      <w:r w:rsidRPr="00FD1930">
        <w:t>”</w:t>
      </w:r>
      <w:r w:rsidRPr="00FD1930">
        <w:t>接轨。全片几乎没有采访者在说话，都是让当事人自己说，这更突显出了其真实性。通过这些例子、一点一滴的细节，使人物形象更加鲜明突出，深化了作品的主题。</w:t>
      </w:r>
    </w:p>
    <w:p w:rsidR="00FD1930" w:rsidRDefault="00FD1930" w:rsidP="00FD1930">
      <w:pPr>
        <w:spacing w:line="360" w:lineRule="auto"/>
        <w:ind w:firstLineChars="200" w:firstLine="420"/>
        <w:rPr>
          <w:rFonts w:hint="eastAsia"/>
        </w:rPr>
      </w:pPr>
    </w:p>
    <w:p w:rsidR="00FD1930" w:rsidRPr="00FD1930" w:rsidRDefault="008959D2" w:rsidP="00FD1930">
      <w:pPr>
        <w:spacing w:line="360" w:lineRule="auto"/>
        <w:ind w:firstLineChars="200" w:firstLine="422"/>
        <w:rPr>
          <w:rFonts w:hint="eastAsia"/>
          <w:b/>
        </w:rPr>
      </w:pPr>
      <w:bookmarkStart w:id="0" w:name="_GoBack"/>
      <w:r w:rsidRPr="00FD1930">
        <w:rPr>
          <w:b/>
        </w:rPr>
        <w:t>评析</w:t>
      </w:r>
    </w:p>
    <w:bookmarkEnd w:id="0"/>
    <w:p w:rsidR="008959D2" w:rsidRPr="00FD1930" w:rsidRDefault="008959D2" w:rsidP="00FD1930">
      <w:pPr>
        <w:spacing w:line="360" w:lineRule="auto"/>
        <w:ind w:firstLineChars="200" w:firstLine="420"/>
      </w:pPr>
      <w:r w:rsidRPr="00FD1930">
        <w:t>问答式的影视作品分析写作是影视艺术类专业考试时常见的一种题型，这种考试形式给考生提供了具体的分析角度，考生只需按照题目要求回答问题即可。这也对考生提出了更高的要求，那就是在看片时一定要集中精力，抓住片中的重要镜头和细节，认真做好看片笔记。这篇例文是一篇考场真卷，这位考生对问题的回答准确精练，对片中的细节描述到位，专业术语的运用也十分精当准确。</w:t>
      </w:r>
    </w:p>
    <w:p w:rsidR="008959D2" w:rsidRPr="00FD1930" w:rsidRDefault="008959D2" w:rsidP="00FD1930">
      <w:pPr>
        <w:spacing w:line="360" w:lineRule="auto"/>
        <w:ind w:firstLineChars="200" w:firstLine="420"/>
      </w:pPr>
    </w:p>
    <w:p w:rsidR="008959D2" w:rsidRPr="00FD1930" w:rsidRDefault="008959D2" w:rsidP="00FD1930">
      <w:pPr>
        <w:spacing w:line="360" w:lineRule="auto"/>
        <w:ind w:firstLineChars="200" w:firstLine="420"/>
      </w:pPr>
    </w:p>
    <w:p w:rsidR="002452B6" w:rsidRPr="00FD1930" w:rsidRDefault="002452B6" w:rsidP="00FD1930">
      <w:pPr>
        <w:spacing w:line="360" w:lineRule="auto"/>
        <w:ind w:firstLineChars="200" w:firstLine="420"/>
      </w:pPr>
    </w:p>
    <w:sectPr w:rsidR="002452B6" w:rsidRPr="00FD193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C9" w:rsidRDefault="00B159C9" w:rsidP="008959D2">
      <w:r>
        <w:separator/>
      </w:r>
    </w:p>
  </w:endnote>
  <w:endnote w:type="continuationSeparator" w:id="0">
    <w:p w:rsidR="00B159C9" w:rsidRDefault="00B159C9" w:rsidP="0089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C9" w:rsidRDefault="00B159C9" w:rsidP="008959D2">
      <w:r>
        <w:separator/>
      </w:r>
    </w:p>
  </w:footnote>
  <w:footnote w:type="continuationSeparator" w:id="0">
    <w:p w:rsidR="00B159C9" w:rsidRDefault="00B159C9" w:rsidP="0089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30" w:rsidRDefault="00FD1930" w:rsidP="00FD1930">
    <w:pPr>
      <w:pStyle w:val="a3"/>
      <w:ind w:firstLine="562"/>
      <w:jc w:val="left"/>
    </w:pPr>
    <w:r>
      <w:rPr>
        <w:b/>
        <w:noProof/>
        <w:color w:val="00B0F0"/>
        <w:sz w:val="28"/>
      </w:rPr>
      <w:drawing>
        <wp:inline distT="0" distB="0" distL="0" distR="0" wp14:anchorId="21BA56B9" wp14:editId="049DAA2A">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F6"/>
    <w:rsid w:val="002452B6"/>
    <w:rsid w:val="008959D2"/>
    <w:rsid w:val="00B159C9"/>
    <w:rsid w:val="00CF52F6"/>
    <w:rsid w:val="00D010C4"/>
    <w:rsid w:val="00FD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9D2"/>
    <w:rPr>
      <w:sz w:val="18"/>
      <w:szCs w:val="18"/>
    </w:rPr>
  </w:style>
  <w:style w:type="paragraph" w:styleId="a4">
    <w:name w:val="footer"/>
    <w:basedOn w:val="a"/>
    <w:link w:val="Char0"/>
    <w:uiPriority w:val="99"/>
    <w:unhideWhenUsed/>
    <w:rsid w:val="008959D2"/>
    <w:pPr>
      <w:tabs>
        <w:tab w:val="center" w:pos="4153"/>
        <w:tab w:val="right" w:pos="8306"/>
      </w:tabs>
      <w:snapToGrid w:val="0"/>
      <w:jc w:val="left"/>
    </w:pPr>
    <w:rPr>
      <w:sz w:val="18"/>
      <w:szCs w:val="18"/>
    </w:rPr>
  </w:style>
  <w:style w:type="character" w:customStyle="1" w:styleId="Char0">
    <w:name w:val="页脚 Char"/>
    <w:basedOn w:val="a0"/>
    <w:link w:val="a4"/>
    <w:uiPriority w:val="99"/>
    <w:rsid w:val="008959D2"/>
    <w:rPr>
      <w:sz w:val="18"/>
      <w:szCs w:val="18"/>
    </w:rPr>
  </w:style>
  <w:style w:type="paragraph" w:styleId="a5">
    <w:name w:val="Balloon Text"/>
    <w:basedOn w:val="a"/>
    <w:link w:val="Char1"/>
    <w:uiPriority w:val="99"/>
    <w:semiHidden/>
    <w:unhideWhenUsed/>
    <w:rsid w:val="00FD1930"/>
    <w:rPr>
      <w:sz w:val="18"/>
      <w:szCs w:val="18"/>
    </w:rPr>
  </w:style>
  <w:style w:type="character" w:customStyle="1" w:styleId="Char1">
    <w:name w:val="批注框文本 Char"/>
    <w:basedOn w:val="a0"/>
    <w:link w:val="a5"/>
    <w:uiPriority w:val="99"/>
    <w:semiHidden/>
    <w:rsid w:val="00FD1930"/>
    <w:rPr>
      <w:sz w:val="18"/>
      <w:szCs w:val="18"/>
    </w:rPr>
  </w:style>
  <w:style w:type="character" w:styleId="a6">
    <w:name w:val="Hyperlink"/>
    <w:basedOn w:val="a0"/>
    <w:uiPriority w:val="99"/>
    <w:semiHidden/>
    <w:unhideWhenUsed/>
    <w:rsid w:val="00FD1930"/>
    <w:rPr>
      <w:rFonts w:ascii="Calibri" w:eastAsia="宋体" w:hAnsi="Calibri" w:cs="Arial"/>
      <w:color w:val="0000FF"/>
      <w:u w:val="single"/>
    </w:rPr>
  </w:style>
  <w:style w:type="paragraph" w:styleId="a7">
    <w:name w:val="List Paragraph"/>
    <w:basedOn w:val="a"/>
    <w:uiPriority w:val="34"/>
    <w:qFormat/>
    <w:rsid w:val="00FD19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9D2"/>
    <w:rPr>
      <w:sz w:val="18"/>
      <w:szCs w:val="18"/>
    </w:rPr>
  </w:style>
  <w:style w:type="paragraph" w:styleId="a4">
    <w:name w:val="footer"/>
    <w:basedOn w:val="a"/>
    <w:link w:val="Char0"/>
    <w:uiPriority w:val="99"/>
    <w:unhideWhenUsed/>
    <w:rsid w:val="008959D2"/>
    <w:pPr>
      <w:tabs>
        <w:tab w:val="center" w:pos="4153"/>
        <w:tab w:val="right" w:pos="8306"/>
      </w:tabs>
      <w:snapToGrid w:val="0"/>
      <w:jc w:val="left"/>
    </w:pPr>
    <w:rPr>
      <w:sz w:val="18"/>
      <w:szCs w:val="18"/>
    </w:rPr>
  </w:style>
  <w:style w:type="character" w:customStyle="1" w:styleId="Char0">
    <w:name w:val="页脚 Char"/>
    <w:basedOn w:val="a0"/>
    <w:link w:val="a4"/>
    <w:uiPriority w:val="99"/>
    <w:rsid w:val="008959D2"/>
    <w:rPr>
      <w:sz w:val="18"/>
      <w:szCs w:val="18"/>
    </w:rPr>
  </w:style>
  <w:style w:type="paragraph" w:styleId="a5">
    <w:name w:val="Balloon Text"/>
    <w:basedOn w:val="a"/>
    <w:link w:val="Char1"/>
    <w:uiPriority w:val="99"/>
    <w:semiHidden/>
    <w:unhideWhenUsed/>
    <w:rsid w:val="00FD1930"/>
    <w:rPr>
      <w:sz w:val="18"/>
      <w:szCs w:val="18"/>
    </w:rPr>
  </w:style>
  <w:style w:type="character" w:customStyle="1" w:styleId="Char1">
    <w:name w:val="批注框文本 Char"/>
    <w:basedOn w:val="a0"/>
    <w:link w:val="a5"/>
    <w:uiPriority w:val="99"/>
    <w:semiHidden/>
    <w:rsid w:val="00FD1930"/>
    <w:rPr>
      <w:sz w:val="18"/>
      <w:szCs w:val="18"/>
    </w:rPr>
  </w:style>
  <w:style w:type="character" w:styleId="a6">
    <w:name w:val="Hyperlink"/>
    <w:basedOn w:val="a0"/>
    <w:uiPriority w:val="99"/>
    <w:semiHidden/>
    <w:unhideWhenUsed/>
    <w:rsid w:val="00FD1930"/>
    <w:rPr>
      <w:rFonts w:ascii="Calibri" w:eastAsia="宋体" w:hAnsi="Calibri" w:cs="Arial"/>
      <w:color w:val="0000FF"/>
      <w:u w:val="single"/>
    </w:rPr>
  </w:style>
  <w:style w:type="paragraph" w:styleId="a7">
    <w:name w:val="List Paragraph"/>
    <w:basedOn w:val="a"/>
    <w:uiPriority w:val="34"/>
    <w:qFormat/>
    <w:rsid w:val="00FD19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2018-05-28T08:49:00Z</dcterms:created>
  <dcterms:modified xsi:type="dcterms:W3CDTF">2018-06-01T14:45:00Z</dcterms:modified>
</cp:coreProperties>
</file>