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背景" recolor="t" type="frame"/>
    </v:background>
  </w:background>
  <w:body>
    <w:p w:rsidR="00D42CB4" w:rsidRDefault="007E154D" w:rsidP="007E154D">
      <w:pPr>
        <w:spacing w:line="360" w:lineRule="auto"/>
        <w:ind w:firstLineChars="200" w:firstLine="420"/>
        <w:rPr>
          <w:rFonts w:hint="eastAsia"/>
        </w:rPr>
      </w:pPr>
      <w:r>
        <w:rPr>
          <w:rFonts w:hint="eastAsia"/>
        </w:rPr>
        <w:t>题目：分析纪录片</w:t>
      </w:r>
      <w:r w:rsidR="00D42CB4" w:rsidRPr="007E154D">
        <w:rPr>
          <w:rFonts w:hint="eastAsia"/>
        </w:rPr>
        <w:t>《藏北人家》</w:t>
      </w:r>
      <w:r>
        <w:rPr>
          <w:rFonts w:hint="eastAsia"/>
        </w:rPr>
        <w:t>的艺术特色</w:t>
      </w:r>
      <w:bookmarkStart w:id="0" w:name="_GoBack"/>
      <w:bookmarkEnd w:id="0"/>
    </w:p>
    <w:p w:rsidR="007E154D" w:rsidRPr="007E154D" w:rsidRDefault="007E154D" w:rsidP="007E154D">
      <w:pPr>
        <w:spacing w:line="360" w:lineRule="auto"/>
        <w:ind w:firstLineChars="200" w:firstLine="420"/>
      </w:pPr>
    </w:p>
    <w:p w:rsidR="00D42CB4" w:rsidRPr="007E154D" w:rsidRDefault="00D42CB4" w:rsidP="007E154D">
      <w:pPr>
        <w:spacing w:line="360" w:lineRule="auto"/>
        <w:ind w:firstLineChars="200" w:firstLine="422"/>
        <w:jc w:val="center"/>
        <w:rPr>
          <w:b/>
        </w:rPr>
      </w:pPr>
      <w:r w:rsidRPr="007E154D">
        <w:rPr>
          <w:rFonts w:hint="eastAsia"/>
          <w:b/>
        </w:rPr>
        <w:t>简单•宁静•美好</w:t>
      </w:r>
    </w:p>
    <w:p w:rsidR="00D42CB4" w:rsidRDefault="00D42CB4" w:rsidP="007E154D">
      <w:pPr>
        <w:spacing w:line="360" w:lineRule="auto"/>
        <w:ind w:firstLineChars="200" w:firstLine="422"/>
        <w:jc w:val="center"/>
        <w:rPr>
          <w:rFonts w:hint="eastAsia"/>
          <w:b/>
        </w:rPr>
      </w:pPr>
      <w:r w:rsidRPr="007E154D">
        <w:rPr>
          <w:rFonts w:hint="eastAsia"/>
          <w:b/>
        </w:rPr>
        <w:t>——评纪录片《藏北人家》的艺术特色</w:t>
      </w:r>
    </w:p>
    <w:p w:rsidR="007E154D" w:rsidRPr="007E154D" w:rsidRDefault="007E154D" w:rsidP="007E154D">
      <w:pPr>
        <w:spacing w:line="360" w:lineRule="auto"/>
        <w:ind w:firstLineChars="200" w:firstLine="422"/>
        <w:jc w:val="center"/>
        <w:rPr>
          <w:b/>
        </w:rPr>
      </w:pPr>
    </w:p>
    <w:p w:rsidR="00D42CB4" w:rsidRPr="007E154D" w:rsidRDefault="00D42CB4" w:rsidP="007E154D">
      <w:pPr>
        <w:spacing w:line="360" w:lineRule="auto"/>
        <w:ind w:firstLineChars="200" w:firstLine="420"/>
      </w:pPr>
      <w:r w:rsidRPr="007E154D">
        <w:rPr>
          <w:rFonts w:hint="eastAsia"/>
        </w:rPr>
        <w:t>夕阳斜晖，天地暗合，一切的喧嚣与躁动都归于平静的时候，藏区的牧场与人家也在静谧中</w:t>
      </w:r>
      <w:proofErr w:type="gramStart"/>
      <w:r w:rsidRPr="007E154D">
        <w:rPr>
          <w:rFonts w:hint="eastAsia"/>
        </w:rPr>
        <w:t>凸</w:t>
      </w:r>
      <w:proofErr w:type="gramEnd"/>
      <w:r w:rsidRPr="007E154D">
        <w:rPr>
          <w:rFonts w:hint="eastAsia"/>
        </w:rPr>
        <w:t>显出祥和。几千年来日月交替，安静地轮回，而《藏北人家》就是这样的一个记录者，藏北的每一寸土地，每一份美丽，就这样被宁静而美好地刻录下来。</w:t>
      </w:r>
    </w:p>
    <w:p w:rsidR="00D42CB4" w:rsidRPr="007E154D" w:rsidRDefault="00D42CB4" w:rsidP="007E154D">
      <w:pPr>
        <w:spacing w:line="360" w:lineRule="auto"/>
        <w:ind w:firstLineChars="200" w:firstLine="420"/>
      </w:pPr>
      <w:r w:rsidRPr="007E154D">
        <w:rPr>
          <w:rFonts w:hint="eastAsia"/>
        </w:rPr>
        <w:t>解说词和同期声的大量运用是纪录片《藏北人家》成功的一大原因。解说词是为了使观众更好地理解画面内容而写的，它不同于一般的文字。在《藏北人家》中，解说词的作用被有力地凸现出来，它能帮助观众读懂画面，引发观众的思考。此外，解说词的使用增加了信息量，能让观众进一步地了解事情发展的历史、背景环境，同时，它还将藏北的人文风景与藏民日常生活的一系列画面进行有机的整合，使事件能够以一种更为顺畅的方式呈现给观众。同期声的使用在《藏北人家》中表现得尤为突出，它无限地挖掘出画面内涵——那种藏北生活的安详、宁静、美好。尤其是大段使用了制作酥油发出的音响，这个同期声的选取是最具代表性的。它的代表性在于既有时间特征，又有地域特色。只有听到了这种声音，才算真正走进了藏北牧区。</w:t>
      </w:r>
    </w:p>
    <w:p w:rsidR="00D42CB4" w:rsidRPr="007E154D" w:rsidRDefault="00D42CB4" w:rsidP="007E154D">
      <w:pPr>
        <w:spacing w:line="360" w:lineRule="auto"/>
        <w:ind w:firstLineChars="200" w:firstLine="420"/>
      </w:pPr>
      <w:r w:rsidRPr="007E154D">
        <w:rPr>
          <w:rFonts w:hint="eastAsia"/>
        </w:rPr>
        <w:t>简单、宁静、美好的主题，是这部纪录片成功的点睛之笔。《藏北人家》之所以能让观众看后温情犹存，除了画面拍摄和同期声的运用这些原因外，归根结底还是在于主题的魅力。蓝天白云，湖光山色，成群的绵羊和悠然自得的</w:t>
      </w:r>
      <w:proofErr w:type="gramStart"/>
      <w:r w:rsidRPr="007E154D">
        <w:rPr>
          <w:rFonts w:hint="eastAsia"/>
        </w:rPr>
        <w:t>措</w:t>
      </w:r>
      <w:proofErr w:type="gramEnd"/>
      <w:r w:rsidRPr="007E154D">
        <w:rPr>
          <w:rFonts w:hint="eastAsia"/>
        </w:rPr>
        <w:t>达…</w:t>
      </w:r>
      <w:proofErr w:type="gramStart"/>
      <w:r w:rsidRPr="007E154D">
        <w:rPr>
          <w:rFonts w:hint="eastAsia"/>
        </w:rPr>
        <w:t>看垂音</w:t>
      </w:r>
      <w:proofErr w:type="gramEnd"/>
      <w:r w:rsidRPr="007E154D">
        <w:rPr>
          <w:rFonts w:hint="eastAsia"/>
        </w:rPr>
        <w:t>…或许正如影片所说，那藏北美丽的风景在牧人眼中远不如手中纺的线重要，但那份淡然和隽永对远离那里的观众来说却是一种莫大的吸引。而正是那种安静而美好的主题，使得《藏北人家》作为纪录片所承载的，</w:t>
      </w:r>
      <w:proofErr w:type="gramStart"/>
      <w:r w:rsidRPr="007E154D">
        <w:rPr>
          <w:rFonts w:hint="eastAsia"/>
        </w:rPr>
        <w:t>远不再</w:t>
      </w:r>
      <w:proofErr w:type="gramEnd"/>
      <w:r w:rsidRPr="007E154D">
        <w:rPr>
          <w:rFonts w:hint="eastAsia"/>
        </w:rPr>
        <w:t>是一种镜头与画面的简单拼接与组合，它从光影与色调的明暗之间调剂出的，是藏北人家所蕴含的简单而美好的生活与惬意感。</w:t>
      </w:r>
    </w:p>
    <w:p w:rsidR="00D42CB4" w:rsidRPr="007E154D" w:rsidRDefault="00D42CB4" w:rsidP="007E154D">
      <w:pPr>
        <w:spacing w:line="360" w:lineRule="auto"/>
        <w:ind w:firstLineChars="200" w:firstLine="420"/>
      </w:pPr>
      <w:r w:rsidRPr="007E154D">
        <w:rPr>
          <w:rFonts w:hint="eastAsia"/>
        </w:rPr>
        <w:t>此外，这部纪录片的镜头运用也是它成功的重要方面。开场的空镜头展现出藏北文明诞生的环境与独特的游牧特色，然后是缓慢近乎静止的摇镜头。寒冷的西风凛冽，零碎的剪接画面，使画面镜头融为一体，镜头的合理搭配与运用也同时有效地控制好了影片的节奏。在纪录片的中间时段，大量地使用拉镜头，画面被拉得很长，人物和动物的动作也都不紧不慢，十分从容。即使是在用镜头记录“丢羊”的情节时，</w:t>
      </w:r>
      <w:proofErr w:type="gramStart"/>
      <w:r w:rsidRPr="007E154D">
        <w:rPr>
          <w:rFonts w:hint="eastAsia"/>
        </w:rPr>
        <w:t>措</w:t>
      </w:r>
      <w:proofErr w:type="gramEnd"/>
      <w:r w:rsidRPr="007E154D">
        <w:rPr>
          <w:rFonts w:hint="eastAsia"/>
        </w:rPr>
        <w:t>达也表现得不慌不忙，穿戴整齐后才慢慢地找羊，影片最后结束时又转人了远景镜头，藏北美丽的清晨，似乎暗含着岁月的轮回</w:t>
      </w:r>
      <w:r w:rsidRPr="007E154D">
        <w:rPr>
          <w:rFonts w:hint="eastAsia"/>
        </w:rPr>
        <w:lastRenderedPageBreak/>
        <w:t>和希望。</w:t>
      </w:r>
    </w:p>
    <w:p w:rsidR="00D42CB4" w:rsidRPr="007E154D" w:rsidRDefault="00D42CB4" w:rsidP="007E154D">
      <w:pPr>
        <w:spacing w:line="360" w:lineRule="auto"/>
        <w:ind w:firstLineChars="200" w:firstLine="420"/>
      </w:pPr>
      <w:r w:rsidRPr="007E154D">
        <w:rPr>
          <w:rFonts w:hint="eastAsia"/>
        </w:rPr>
        <w:t>《藏北人家》通过一系列的纪录片表现手法，承载了藏北安静而美好的生活真谛与情结。那些藏民每日司空见惯的生活场景、习以为常的自然劳作，却成为外人永远企及而终不可得的心愿。</w:t>
      </w:r>
    </w:p>
    <w:p w:rsidR="00D42CB4" w:rsidRPr="007E154D" w:rsidRDefault="00D42CB4" w:rsidP="007E154D">
      <w:pPr>
        <w:spacing w:line="360" w:lineRule="auto"/>
        <w:ind w:firstLineChars="200" w:firstLine="420"/>
      </w:pPr>
      <w:r w:rsidRPr="007E154D">
        <w:rPr>
          <w:rFonts w:hint="eastAsia"/>
        </w:rPr>
        <w:t>评析</w:t>
      </w:r>
    </w:p>
    <w:p w:rsidR="00D42CB4" w:rsidRPr="007E154D" w:rsidRDefault="00D42CB4" w:rsidP="007E154D">
      <w:pPr>
        <w:spacing w:line="360" w:lineRule="auto"/>
        <w:ind w:firstLineChars="200" w:firstLine="420"/>
      </w:pPr>
      <w:r w:rsidRPr="007E154D">
        <w:rPr>
          <w:rFonts w:hint="eastAsia"/>
        </w:rPr>
        <w:t>这篇纪录片评析文章从艺术特色的角度来把握，语言运用得比较流畅，而且十分优美，正好暗合了《藏北人家》这部纪录片的整体风格——简单、宁静、美好。整篇文章结构层次清晰，读者一目了然。同时，对纪录片的本体分析基本到位，尤其是对解说词和同期声的解读紧紧抓住了这部片子的艺术特色所在。考生在进行电视作品分析考试时，要注重对片子制作手段、艺术表现手法的分析，而考官也是通过这些方面来评判考生影视鉴赏水平的高低的。</w:t>
      </w:r>
    </w:p>
    <w:p w:rsidR="00D42CB4" w:rsidRPr="007E154D" w:rsidRDefault="00D42CB4" w:rsidP="007E154D">
      <w:pPr>
        <w:spacing w:line="360" w:lineRule="auto"/>
        <w:ind w:firstLineChars="200" w:firstLine="420"/>
      </w:pPr>
    </w:p>
    <w:p w:rsidR="00D42CB4" w:rsidRPr="007E154D" w:rsidRDefault="00D42CB4" w:rsidP="007E154D">
      <w:pPr>
        <w:spacing w:line="360" w:lineRule="auto"/>
        <w:ind w:firstLineChars="200" w:firstLine="420"/>
      </w:pPr>
    </w:p>
    <w:p w:rsidR="00D42CB4" w:rsidRPr="007E154D" w:rsidRDefault="00D42CB4" w:rsidP="007E154D">
      <w:pPr>
        <w:spacing w:line="360" w:lineRule="auto"/>
        <w:ind w:firstLineChars="200" w:firstLine="420"/>
      </w:pPr>
    </w:p>
    <w:p w:rsidR="002452B6" w:rsidRPr="007E154D" w:rsidRDefault="002452B6" w:rsidP="007E154D">
      <w:pPr>
        <w:spacing w:line="360" w:lineRule="auto"/>
        <w:ind w:firstLineChars="200" w:firstLine="420"/>
      </w:pPr>
    </w:p>
    <w:sectPr w:rsidR="002452B6" w:rsidRPr="007E154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389" w:rsidRDefault="00541389" w:rsidP="00D42CB4">
      <w:r>
        <w:separator/>
      </w:r>
    </w:p>
  </w:endnote>
  <w:endnote w:type="continuationSeparator" w:id="0">
    <w:p w:rsidR="00541389" w:rsidRDefault="00541389" w:rsidP="00D4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389" w:rsidRDefault="00541389" w:rsidP="00D42CB4">
      <w:r>
        <w:separator/>
      </w:r>
    </w:p>
  </w:footnote>
  <w:footnote w:type="continuationSeparator" w:id="0">
    <w:p w:rsidR="00541389" w:rsidRDefault="00541389" w:rsidP="00D42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4D" w:rsidRDefault="007E154D" w:rsidP="007E154D">
    <w:pPr>
      <w:pStyle w:val="a3"/>
      <w:ind w:firstLine="562"/>
      <w:jc w:val="left"/>
    </w:pPr>
    <w:r>
      <w:rPr>
        <w:b/>
        <w:noProof/>
        <w:color w:val="00B0F0"/>
        <w:sz w:val="28"/>
      </w:rPr>
      <w:drawing>
        <wp:inline distT="0" distB="0" distL="0" distR="0" wp14:anchorId="6ECC04F3" wp14:editId="23E6DF15">
          <wp:extent cx="708660" cy="190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190500"/>
                  </a:xfrm>
                  <a:prstGeom prst="rect">
                    <a:avLst/>
                  </a:prstGeom>
                  <a:noFill/>
                  <a:ln>
                    <a:noFill/>
                  </a:ln>
                </pic:spPr>
              </pic:pic>
            </a:graphicData>
          </a:graphic>
        </wp:inline>
      </w:drawing>
    </w:r>
    <w:r>
      <w:rPr>
        <w:b/>
        <w:color w:val="00B0F0"/>
        <w:sz w:val="40"/>
      </w:rPr>
      <w:t xml:space="preserve"> </w:t>
    </w:r>
    <w:proofErr w:type="gramStart"/>
    <w:r>
      <w:rPr>
        <w:rStyle w:val="a6"/>
        <w:rFonts w:hint="eastAsia"/>
        <w:b/>
        <w:sz w:val="21"/>
        <w:szCs w:val="21"/>
      </w:rPr>
      <w:t>艺考真</w:t>
    </w:r>
    <w:proofErr w:type="gramEnd"/>
    <w:r>
      <w:rPr>
        <w:rStyle w:val="a6"/>
        <w:rFonts w:hint="eastAsia"/>
        <w:b/>
        <w:sz w:val="21"/>
        <w:szCs w:val="21"/>
      </w:rPr>
      <w:t>题及答案解析</w:t>
    </w:r>
    <w:proofErr w:type="gramStart"/>
    <w:r>
      <w:rPr>
        <w:rStyle w:val="a6"/>
        <w:rFonts w:hint="eastAsia"/>
        <w:b/>
        <w:sz w:val="21"/>
        <w:szCs w:val="21"/>
      </w:rPr>
      <w:t>在艺考时光</w:t>
    </w:r>
    <w:proofErr w:type="gramEnd"/>
    <w:r>
      <w:rPr>
        <w:rStyle w:val="a6"/>
        <w:rFonts w:hint="eastAsia"/>
        <w:b/>
        <w:sz w:val="21"/>
        <w:szCs w:val="21"/>
      </w:rPr>
      <w:t>网（</w:t>
    </w:r>
    <w:hyperlink r:id="rId2" w:history="1">
      <w:r>
        <w:rPr>
          <w:rStyle w:val="a6"/>
          <w:b/>
          <w:sz w:val="21"/>
          <w:szCs w:val="21"/>
        </w:rPr>
        <w:t>www.yktime.cn</w:t>
      </w:r>
    </w:hyperlink>
    <w:r>
      <w:rPr>
        <w:rStyle w:val="a6"/>
        <w:rFonts w:hint="eastAsia"/>
        <w:b/>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37B"/>
    <w:rsid w:val="002452B6"/>
    <w:rsid w:val="00350AC6"/>
    <w:rsid w:val="00541389"/>
    <w:rsid w:val="007E154D"/>
    <w:rsid w:val="00B0437B"/>
    <w:rsid w:val="00D42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CB4"/>
    <w:rPr>
      <w:sz w:val="18"/>
      <w:szCs w:val="18"/>
    </w:rPr>
  </w:style>
  <w:style w:type="paragraph" w:styleId="a4">
    <w:name w:val="footer"/>
    <w:basedOn w:val="a"/>
    <w:link w:val="Char0"/>
    <w:uiPriority w:val="99"/>
    <w:unhideWhenUsed/>
    <w:rsid w:val="00D42CB4"/>
    <w:pPr>
      <w:tabs>
        <w:tab w:val="center" w:pos="4153"/>
        <w:tab w:val="right" w:pos="8306"/>
      </w:tabs>
      <w:snapToGrid w:val="0"/>
      <w:jc w:val="left"/>
    </w:pPr>
    <w:rPr>
      <w:sz w:val="18"/>
      <w:szCs w:val="18"/>
    </w:rPr>
  </w:style>
  <w:style w:type="character" w:customStyle="1" w:styleId="Char0">
    <w:name w:val="页脚 Char"/>
    <w:basedOn w:val="a0"/>
    <w:link w:val="a4"/>
    <w:uiPriority w:val="99"/>
    <w:rsid w:val="00D42CB4"/>
    <w:rPr>
      <w:sz w:val="18"/>
      <w:szCs w:val="18"/>
    </w:rPr>
  </w:style>
  <w:style w:type="paragraph" w:styleId="a5">
    <w:name w:val="Balloon Text"/>
    <w:basedOn w:val="a"/>
    <w:link w:val="Char1"/>
    <w:uiPriority w:val="99"/>
    <w:semiHidden/>
    <w:unhideWhenUsed/>
    <w:rsid w:val="007E154D"/>
    <w:rPr>
      <w:sz w:val="18"/>
      <w:szCs w:val="18"/>
    </w:rPr>
  </w:style>
  <w:style w:type="character" w:customStyle="1" w:styleId="Char1">
    <w:name w:val="批注框文本 Char"/>
    <w:basedOn w:val="a0"/>
    <w:link w:val="a5"/>
    <w:uiPriority w:val="99"/>
    <w:semiHidden/>
    <w:rsid w:val="007E154D"/>
    <w:rPr>
      <w:sz w:val="18"/>
      <w:szCs w:val="18"/>
    </w:rPr>
  </w:style>
  <w:style w:type="character" w:styleId="a6">
    <w:name w:val="Hyperlink"/>
    <w:basedOn w:val="a0"/>
    <w:uiPriority w:val="99"/>
    <w:semiHidden/>
    <w:unhideWhenUsed/>
    <w:rsid w:val="007E154D"/>
    <w:rPr>
      <w:rFonts w:ascii="Calibri" w:eastAsia="宋体" w:hAnsi="Calibri" w:cs="Arial"/>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C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2C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2CB4"/>
    <w:rPr>
      <w:sz w:val="18"/>
      <w:szCs w:val="18"/>
    </w:rPr>
  </w:style>
  <w:style w:type="paragraph" w:styleId="a4">
    <w:name w:val="footer"/>
    <w:basedOn w:val="a"/>
    <w:link w:val="Char0"/>
    <w:uiPriority w:val="99"/>
    <w:unhideWhenUsed/>
    <w:rsid w:val="00D42CB4"/>
    <w:pPr>
      <w:tabs>
        <w:tab w:val="center" w:pos="4153"/>
        <w:tab w:val="right" w:pos="8306"/>
      </w:tabs>
      <w:snapToGrid w:val="0"/>
      <w:jc w:val="left"/>
    </w:pPr>
    <w:rPr>
      <w:sz w:val="18"/>
      <w:szCs w:val="18"/>
    </w:rPr>
  </w:style>
  <w:style w:type="character" w:customStyle="1" w:styleId="Char0">
    <w:name w:val="页脚 Char"/>
    <w:basedOn w:val="a0"/>
    <w:link w:val="a4"/>
    <w:uiPriority w:val="99"/>
    <w:rsid w:val="00D42CB4"/>
    <w:rPr>
      <w:sz w:val="18"/>
      <w:szCs w:val="18"/>
    </w:rPr>
  </w:style>
  <w:style w:type="paragraph" w:styleId="a5">
    <w:name w:val="Balloon Text"/>
    <w:basedOn w:val="a"/>
    <w:link w:val="Char1"/>
    <w:uiPriority w:val="99"/>
    <w:semiHidden/>
    <w:unhideWhenUsed/>
    <w:rsid w:val="007E154D"/>
    <w:rPr>
      <w:sz w:val="18"/>
      <w:szCs w:val="18"/>
    </w:rPr>
  </w:style>
  <w:style w:type="character" w:customStyle="1" w:styleId="Char1">
    <w:name w:val="批注框文本 Char"/>
    <w:basedOn w:val="a0"/>
    <w:link w:val="a5"/>
    <w:uiPriority w:val="99"/>
    <w:semiHidden/>
    <w:rsid w:val="007E154D"/>
    <w:rPr>
      <w:sz w:val="18"/>
      <w:szCs w:val="18"/>
    </w:rPr>
  </w:style>
  <w:style w:type="character" w:styleId="a6">
    <w:name w:val="Hyperlink"/>
    <w:basedOn w:val="a0"/>
    <w:uiPriority w:val="99"/>
    <w:semiHidden/>
    <w:unhideWhenUsed/>
    <w:rsid w:val="007E154D"/>
    <w:rPr>
      <w:rFonts w:ascii="Calibri" w:eastAsia="宋体" w:hAnsi="Calibri" w:cs="Arial"/>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pn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yktime.cn" TargetMode="External"/><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个人用户</cp:lastModifiedBy>
  <cp:revision>3</cp:revision>
  <dcterms:created xsi:type="dcterms:W3CDTF">2018-05-28T08:48:00Z</dcterms:created>
  <dcterms:modified xsi:type="dcterms:W3CDTF">2018-06-01T14:36:00Z</dcterms:modified>
</cp:coreProperties>
</file>