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7772DA" w:rsidRPr="00A94733" w:rsidRDefault="00A94733" w:rsidP="00A94733">
      <w:pPr>
        <w:spacing w:line="360" w:lineRule="auto"/>
        <w:ind w:firstLineChars="200" w:firstLine="420"/>
        <w:rPr>
          <w:rFonts w:hint="eastAsia"/>
        </w:rPr>
      </w:pPr>
      <w:r w:rsidRPr="00A94733">
        <w:rPr>
          <w:rFonts w:hint="eastAsia"/>
        </w:rPr>
        <w:t>题目：对电影《钢的琴》主题思想进行理性分析，字数不少于</w:t>
      </w:r>
      <w:r w:rsidRPr="00A94733">
        <w:rPr>
          <w:rFonts w:hint="eastAsia"/>
        </w:rPr>
        <w:t>1000</w:t>
      </w:r>
      <w:r w:rsidRPr="00A94733">
        <w:rPr>
          <w:rFonts w:hint="eastAsia"/>
        </w:rPr>
        <w:t>字。</w:t>
      </w:r>
    </w:p>
    <w:p w:rsidR="00A94733" w:rsidRPr="00A94733" w:rsidRDefault="00A94733" w:rsidP="00A94733">
      <w:pPr>
        <w:spacing w:line="360" w:lineRule="auto"/>
        <w:ind w:firstLineChars="200" w:firstLine="420"/>
        <w:rPr>
          <w:rFonts w:hint="eastAsia"/>
        </w:rPr>
      </w:pPr>
    </w:p>
    <w:p w:rsidR="00A94733" w:rsidRPr="00A94733" w:rsidRDefault="00A94733" w:rsidP="00A94733">
      <w:pPr>
        <w:spacing w:line="360" w:lineRule="auto"/>
        <w:ind w:firstLineChars="200" w:firstLine="420"/>
        <w:rPr>
          <w:rFonts w:hint="eastAsia"/>
        </w:rPr>
      </w:pPr>
    </w:p>
    <w:p w:rsidR="00A94733" w:rsidRPr="00A94733" w:rsidRDefault="00A94733" w:rsidP="00A94733">
      <w:pPr>
        <w:spacing w:line="360" w:lineRule="auto"/>
        <w:ind w:firstLineChars="200" w:firstLine="422"/>
        <w:jc w:val="center"/>
        <w:rPr>
          <w:b/>
        </w:rPr>
      </w:pPr>
      <w:bookmarkStart w:id="0" w:name="_GoBack"/>
      <w:bookmarkEnd w:id="0"/>
      <w:r w:rsidRPr="00A94733">
        <w:rPr>
          <w:rFonts w:hint="eastAsia"/>
          <w:b/>
        </w:rPr>
        <w:t>底层的灵光</w:t>
      </w:r>
    </w:p>
    <w:p w:rsidR="00A94733" w:rsidRPr="00A94733" w:rsidRDefault="00A94733" w:rsidP="00A94733">
      <w:pPr>
        <w:spacing w:line="360" w:lineRule="auto"/>
        <w:ind w:firstLineChars="200" w:firstLine="422"/>
        <w:jc w:val="center"/>
        <w:rPr>
          <w:rFonts w:hint="eastAsia"/>
          <w:b/>
        </w:rPr>
      </w:pPr>
      <w:r w:rsidRPr="00A94733">
        <w:rPr>
          <w:rFonts w:hint="eastAsia"/>
          <w:b/>
        </w:rPr>
        <w:t>——浅谈《钢的琴》</w:t>
      </w:r>
    </w:p>
    <w:p w:rsidR="00A94733" w:rsidRPr="00A94733" w:rsidRDefault="00A94733" w:rsidP="00A94733">
      <w:pPr>
        <w:spacing w:line="360" w:lineRule="auto"/>
        <w:ind w:firstLineChars="200" w:firstLine="420"/>
        <w:rPr>
          <w:rFonts w:hint="eastAsia"/>
        </w:rPr>
      </w:pPr>
      <w:r w:rsidRPr="00A94733">
        <w:rPr>
          <w:rFonts w:hint="eastAsia"/>
        </w:rPr>
        <w:t>影片《钢的琴》是张猛导演继小而可贵的影片《耳朵大有福》后，推出的又一小成本电影。《钢的琴》将视角对准社会底层的失业工人，用黑色幽默的表达方式，展现底层小人物的“超级梦想”。虽然票房成绩差强人意，但却受到了众多业内人士的一致好评，以及众多奖项的青睐。</w:t>
      </w:r>
    </w:p>
    <w:p w:rsidR="00A94733" w:rsidRPr="00A94733" w:rsidRDefault="00A94733" w:rsidP="00A94733">
      <w:pPr>
        <w:spacing w:line="360" w:lineRule="auto"/>
        <w:ind w:firstLineChars="200" w:firstLine="420"/>
        <w:rPr>
          <w:rFonts w:hint="eastAsia"/>
        </w:rPr>
      </w:pPr>
      <w:r w:rsidRPr="00A94733">
        <w:rPr>
          <w:rFonts w:hint="eastAsia"/>
        </w:rPr>
        <w:t>《钢的琴》看似是一部舞蹈片，但东北老工业基地出现在屏幕前，我们在为油画般的画面感到惊讶的同时，也对本片的主题及立意萌生了无限联想。纵观全片，在这些小人物看似有些荒诞的行为背后，藏匿着的却是熠熠生辉的梦想。或许当今社会背景下的人们根本不会为争夺女儿</w:t>
      </w:r>
      <w:proofErr w:type="gramStart"/>
      <w:r w:rsidRPr="00A94733">
        <w:rPr>
          <w:rFonts w:hint="eastAsia"/>
        </w:rPr>
        <w:t>抚养权造起</w:t>
      </w:r>
      <w:proofErr w:type="gramEnd"/>
      <w:r w:rsidRPr="00A94733">
        <w:rPr>
          <w:rFonts w:hint="eastAsia"/>
        </w:rPr>
        <w:t>钢琴，也不会凝聚起如同陈桂林这一个小群体的力量，更不会制造出这真正的钢琴。在生活面前，任何人都有能力成为一个强者，尽管工厂的破产让工人们个个失业，成了为生计而奔走在婚丧嫁娶间的民间艺人，他们没有太多抱怨，更没有太多忧伤，反而是坚强地面对生活的一切，并用他们</w:t>
      </w:r>
      <w:proofErr w:type="gramStart"/>
      <w:r w:rsidRPr="00A94733">
        <w:rPr>
          <w:rFonts w:hint="eastAsia"/>
        </w:rPr>
        <w:t>本身那</w:t>
      </w:r>
      <w:proofErr w:type="gramEnd"/>
      <w:r w:rsidRPr="00A94733">
        <w:rPr>
          <w:rFonts w:hint="eastAsia"/>
        </w:rPr>
        <w:t>卑微却又强大的力量对抗着以金钱论王道却又脆弱不堪的社会。《钢的琴》是底层工人的一声呐喊，展现的是真实的生活、真正的梦想。</w:t>
      </w:r>
    </w:p>
    <w:p w:rsidR="00A94733" w:rsidRPr="00A94733" w:rsidRDefault="00A94733" w:rsidP="00A94733">
      <w:pPr>
        <w:spacing w:line="360" w:lineRule="auto"/>
        <w:ind w:firstLineChars="200" w:firstLine="420"/>
        <w:rPr>
          <w:rFonts w:hint="eastAsia"/>
        </w:rPr>
      </w:pPr>
      <w:r w:rsidRPr="00A94733">
        <w:rPr>
          <w:rFonts w:hint="eastAsia"/>
        </w:rPr>
        <w:t>以陈桂林为首的下岗工人们整日穿梭于破败的东北老工业区的废弃钢筋、荒郊死水之间，这样的自然环境愈加衬托出一种底层小人物的辛酸，</w:t>
      </w:r>
      <w:proofErr w:type="gramStart"/>
      <w:r w:rsidRPr="00A94733">
        <w:rPr>
          <w:rFonts w:hint="eastAsia"/>
        </w:rPr>
        <w:t>反衬出造钢琴</w:t>
      </w:r>
      <w:proofErr w:type="gramEnd"/>
      <w:r w:rsidRPr="00A94733">
        <w:rPr>
          <w:rFonts w:hint="eastAsia"/>
        </w:rPr>
        <w:t>的工人们梦想之伟大。而这些凌乱的钢铁器械又营造出了一种构图的框架感，视觉感觉舒适且平衡。整个工厂内的环境色彩以昏暗的黄色、生锈钢铁的灰色为主色调，体现怀旧之感。外景环境中的色调仍是黄色，一方面是老工业基地污染严重的表现，另一方面又是对下岗工人们生活状态的暗示，这昏黄的光色包裹着破旧的老屋，展现着一个我们不曾关心的世界，五味杂陈，心怀理想，平凡的不能再平凡。他们用手风琴推拉着苏联的歌谣，用朴实的歌喉</w:t>
      </w:r>
      <w:proofErr w:type="gramStart"/>
      <w:r w:rsidRPr="00A94733">
        <w:rPr>
          <w:rFonts w:hint="eastAsia"/>
        </w:rPr>
        <w:t>嘹亮着</w:t>
      </w:r>
      <w:proofErr w:type="gramEnd"/>
      <w:r w:rsidRPr="00A94733">
        <w:rPr>
          <w:rFonts w:hint="eastAsia"/>
        </w:rPr>
        <w:t>底层的光芒。沉郁缓慢的俄文歌曲响起，手风琴的声音萦绕耳际，让东北老工业区的地域特色明显展现，也让</w:t>
      </w:r>
      <w:r w:rsidRPr="00A94733">
        <w:rPr>
          <w:rFonts w:hint="eastAsia"/>
        </w:rPr>
        <w:t>20</w:t>
      </w:r>
      <w:r w:rsidRPr="00A94733">
        <w:rPr>
          <w:rFonts w:hint="eastAsia"/>
        </w:rPr>
        <w:t>世纪末的年代设定深入人心。</w:t>
      </w:r>
    </w:p>
    <w:p w:rsidR="00A94733" w:rsidRPr="00A94733" w:rsidRDefault="00A94733" w:rsidP="00A94733">
      <w:pPr>
        <w:spacing w:line="360" w:lineRule="auto"/>
        <w:ind w:firstLineChars="200" w:firstLine="420"/>
        <w:rPr>
          <w:rFonts w:hint="eastAsia"/>
        </w:rPr>
      </w:pPr>
      <w:r w:rsidRPr="00A94733">
        <w:rPr>
          <w:rFonts w:hint="eastAsia"/>
        </w:rPr>
        <w:t>制造钢琴是工人心中的直接诉求，但我们也窥视到造琴过程中这些工人之间真实的关系。我相信《钢的琴》是一部诚心之作，它没有商业大片刻意营造的噱头，取材于从未卖座的工人题材，并且整个影片的结构让一件件生活琐事紧密勾连，让人们不觉感动，竟有这样的一个群体在无声地隐忍炫目的繁华，并将梦想寄托于乐器之王。陈桂林家中悬着“桂林山水甲</w:t>
      </w:r>
      <w:r w:rsidRPr="00A94733">
        <w:rPr>
          <w:rFonts w:hint="eastAsia"/>
        </w:rPr>
        <w:lastRenderedPageBreak/>
        <w:t>天下”的正楷大字，</w:t>
      </w:r>
      <w:proofErr w:type="gramStart"/>
      <w:r w:rsidRPr="00A94733">
        <w:rPr>
          <w:rFonts w:hint="eastAsia"/>
        </w:rPr>
        <w:t>隐喻着</w:t>
      </w:r>
      <w:proofErr w:type="gramEnd"/>
      <w:r w:rsidRPr="00A94733">
        <w:rPr>
          <w:rFonts w:hint="eastAsia"/>
        </w:rPr>
        <w:t>他心中暗藏的高贵理想。然而，本不简单的生活却在这些小人物的梦想驱动下变得有滋有味。《钢的琴》立意于心怀梦想的小人物，用诚心创作表现对那个被忽视群体的贴心关怀。</w:t>
      </w:r>
    </w:p>
    <w:p w:rsidR="00A94733" w:rsidRPr="00A94733" w:rsidRDefault="00A94733" w:rsidP="00A94733">
      <w:pPr>
        <w:spacing w:line="360" w:lineRule="auto"/>
        <w:ind w:firstLineChars="200" w:firstLine="420"/>
        <w:rPr>
          <w:rFonts w:hint="eastAsia"/>
        </w:rPr>
      </w:pPr>
      <w:r w:rsidRPr="00A94733">
        <w:rPr>
          <w:rFonts w:hint="eastAsia"/>
        </w:rPr>
        <w:t>或许，这些下岗工人的命运不会被老工业基地的废墟泯灭，就如同影片开头出现的两根烟囱一般，作为影片中具有标志性的道具，展现的只是</w:t>
      </w:r>
      <w:r w:rsidRPr="00A94733">
        <w:rPr>
          <w:rFonts w:hint="eastAsia"/>
        </w:rPr>
        <w:t>_</w:t>
      </w:r>
      <w:r w:rsidRPr="00A94733">
        <w:rPr>
          <w:rFonts w:hint="eastAsia"/>
        </w:rPr>
        <w:t>种回忆和展望。人们在静默中注视它们被炸毁倒下，心中不免对这样的标志心存不舍，但时代终将变革，命数也不会永远止步，那个不和谐的年代也终将结束。</w:t>
      </w:r>
    </w:p>
    <w:p w:rsidR="00A94733" w:rsidRPr="00A94733" w:rsidRDefault="00A94733" w:rsidP="00A94733">
      <w:pPr>
        <w:spacing w:line="360" w:lineRule="auto"/>
        <w:ind w:firstLineChars="200" w:firstLine="420"/>
        <w:rPr>
          <w:rFonts w:hint="eastAsia"/>
        </w:rPr>
      </w:pPr>
      <w:r w:rsidRPr="00A94733">
        <w:rPr>
          <w:rFonts w:hint="eastAsia"/>
        </w:rPr>
        <w:t>《钢的琴》用一个造琴的故事折射着对往事的回望和感慨，我们从未经历过那样的生活，但却感受到了底层的光辉。他们是伴随工厂倒闭而受牵连的工人，而他们也是</w:t>
      </w:r>
      <w:r w:rsidRPr="00A94733">
        <w:rPr>
          <w:rFonts w:hint="eastAsia"/>
        </w:rPr>
        <w:t>20</w:t>
      </w:r>
      <w:r w:rsidRPr="00A94733">
        <w:rPr>
          <w:rFonts w:hint="eastAsia"/>
        </w:rPr>
        <w:t>世纪中值得铭记的坚强群体。生活是心态的博弈，而《钢的琴》告诉我们：他们也是其中的赢家。</w:t>
      </w:r>
    </w:p>
    <w:p w:rsidR="00A94733" w:rsidRPr="00A94733" w:rsidRDefault="00A94733" w:rsidP="00A94733">
      <w:pPr>
        <w:spacing w:line="360" w:lineRule="auto"/>
        <w:ind w:firstLineChars="200" w:firstLine="420"/>
      </w:pPr>
    </w:p>
    <w:sectPr w:rsidR="00A94733" w:rsidRPr="00A9473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CD4" w:rsidRDefault="00DC3CD4" w:rsidP="00A94733">
      <w:r>
        <w:separator/>
      </w:r>
    </w:p>
  </w:endnote>
  <w:endnote w:type="continuationSeparator" w:id="0">
    <w:p w:rsidR="00DC3CD4" w:rsidRDefault="00DC3CD4" w:rsidP="00A9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CD4" w:rsidRDefault="00DC3CD4" w:rsidP="00A94733">
      <w:r>
        <w:separator/>
      </w:r>
    </w:p>
  </w:footnote>
  <w:footnote w:type="continuationSeparator" w:id="0">
    <w:p w:rsidR="00DC3CD4" w:rsidRDefault="00DC3CD4" w:rsidP="00A94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733" w:rsidRDefault="00A94733" w:rsidP="00A94733">
    <w:pPr>
      <w:pStyle w:val="a3"/>
      <w:ind w:firstLine="562"/>
      <w:jc w:val="left"/>
    </w:pPr>
    <w:r>
      <w:rPr>
        <w:b/>
        <w:noProof/>
        <w:color w:val="00B0F0"/>
        <w:sz w:val="28"/>
      </w:rPr>
      <w:drawing>
        <wp:inline distT="0" distB="0" distL="0" distR="0" wp14:anchorId="68B66082" wp14:editId="37A15702">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8"/>
        <w:rFonts w:hint="eastAsia"/>
        <w:b/>
        <w:sz w:val="21"/>
        <w:szCs w:val="21"/>
      </w:rPr>
      <w:t>艺考真</w:t>
    </w:r>
    <w:proofErr w:type="gramEnd"/>
    <w:r>
      <w:rPr>
        <w:rStyle w:val="a8"/>
        <w:rFonts w:hint="eastAsia"/>
        <w:b/>
        <w:sz w:val="21"/>
        <w:szCs w:val="21"/>
      </w:rPr>
      <w:t>题及答案解析</w:t>
    </w:r>
    <w:proofErr w:type="gramStart"/>
    <w:r>
      <w:rPr>
        <w:rStyle w:val="a8"/>
        <w:rFonts w:hint="eastAsia"/>
        <w:b/>
        <w:sz w:val="21"/>
        <w:szCs w:val="21"/>
      </w:rPr>
      <w:t>在艺考时光</w:t>
    </w:r>
    <w:proofErr w:type="gramEnd"/>
    <w:r>
      <w:rPr>
        <w:rStyle w:val="a8"/>
        <w:rFonts w:hint="eastAsia"/>
        <w:b/>
        <w:sz w:val="21"/>
        <w:szCs w:val="21"/>
      </w:rPr>
      <w:t>网（</w:t>
    </w:r>
    <w:hyperlink r:id="rId2" w:history="1">
      <w:r>
        <w:rPr>
          <w:rStyle w:val="a8"/>
          <w:b/>
          <w:sz w:val="21"/>
          <w:szCs w:val="21"/>
        </w:rPr>
        <w:t>www.yktime.cn</w:t>
      </w:r>
    </w:hyperlink>
    <w:r>
      <w:rPr>
        <w:rStyle w:val="a8"/>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0F8"/>
    <w:rsid w:val="007772DA"/>
    <w:rsid w:val="00A830F8"/>
    <w:rsid w:val="00A94733"/>
    <w:rsid w:val="00DC3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4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4733"/>
    <w:rPr>
      <w:sz w:val="18"/>
      <w:szCs w:val="18"/>
    </w:rPr>
  </w:style>
  <w:style w:type="paragraph" w:styleId="a4">
    <w:name w:val="footer"/>
    <w:basedOn w:val="a"/>
    <w:link w:val="Char0"/>
    <w:uiPriority w:val="99"/>
    <w:unhideWhenUsed/>
    <w:rsid w:val="00A94733"/>
    <w:pPr>
      <w:tabs>
        <w:tab w:val="center" w:pos="4153"/>
        <w:tab w:val="right" w:pos="8306"/>
      </w:tabs>
      <w:snapToGrid w:val="0"/>
      <w:jc w:val="left"/>
    </w:pPr>
    <w:rPr>
      <w:sz w:val="18"/>
      <w:szCs w:val="18"/>
    </w:rPr>
  </w:style>
  <w:style w:type="character" w:customStyle="1" w:styleId="Char0">
    <w:name w:val="页脚 Char"/>
    <w:basedOn w:val="a0"/>
    <w:link w:val="a4"/>
    <w:uiPriority w:val="99"/>
    <w:rsid w:val="00A94733"/>
    <w:rPr>
      <w:sz w:val="18"/>
      <w:szCs w:val="18"/>
    </w:rPr>
  </w:style>
  <w:style w:type="paragraph" w:styleId="a5">
    <w:name w:val="Normal (Web)"/>
    <w:basedOn w:val="a"/>
    <w:uiPriority w:val="99"/>
    <w:semiHidden/>
    <w:unhideWhenUsed/>
    <w:rsid w:val="00A9473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94733"/>
    <w:rPr>
      <w:b/>
      <w:bCs/>
    </w:rPr>
  </w:style>
  <w:style w:type="paragraph" w:styleId="a7">
    <w:name w:val="Balloon Text"/>
    <w:basedOn w:val="a"/>
    <w:link w:val="Char1"/>
    <w:uiPriority w:val="99"/>
    <w:semiHidden/>
    <w:unhideWhenUsed/>
    <w:rsid w:val="00A94733"/>
    <w:rPr>
      <w:sz w:val="18"/>
      <w:szCs w:val="18"/>
    </w:rPr>
  </w:style>
  <w:style w:type="character" w:customStyle="1" w:styleId="Char1">
    <w:name w:val="批注框文本 Char"/>
    <w:basedOn w:val="a0"/>
    <w:link w:val="a7"/>
    <w:uiPriority w:val="99"/>
    <w:semiHidden/>
    <w:rsid w:val="00A94733"/>
    <w:rPr>
      <w:sz w:val="18"/>
      <w:szCs w:val="18"/>
    </w:rPr>
  </w:style>
  <w:style w:type="character" w:styleId="a8">
    <w:name w:val="Hyperlink"/>
    <w:uiPriority w:val="99"/>
    <w:semiHidden/>
    <w:unhideWhenUsed/>
    <w:rsid w:val="00A94733"/>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4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4733"/>
    <w:rPr>
      <w:sz w:val="18"/>
      <w:szCs w:val="18"/>
    </w:rPr>
  </w:style>
  <w:style w:type="paragraph" w:styleId="a4">
    <w:name w:val="footer"/>
    <w:basedOn w:val="a"/>
    <w:link w:val="Char0"/>
    <w:uiPriority w:val="99"/>
    <w:unhideWhenUsed/>
    <w:rsid w:val="00A94733"/>
    <w:pPr>
      <w:tabs>
        <w:tab w:val="center" w:pos="4153"/>
        <w:tab w:val="right" w:pos="8306"/>
      </w:tabs>
      <w:snapToGrid w:val="0"/>
      <w:jc w:val="left"/>
    </w:pPr>
    <w:rPr>
      <w:sz w:val="18"/>
      <w:szCs w:val="18"/>
    </w:rPr>
  </w:style>
  <w:style w:type="character" w:customStyle="1" w:styleId="Char0">
    <w:name w:val="页脚 Char"/>
    <w:basedOn w:val="a0"/>
    <w:link w:val="a4"/>
    <w:uiPriority w:val="99"/>
    <w:rsid w:val="00A94733"/>
    <w:rPr>
      <w:sz w:val="18"/>
      <w:szCs w:val="18"/>
    </w:rPr>
  </w:style>
  <w:style w:type="paragraph" w:styleId="a5">
    <w:name w:val="Normal (Web)"/>
    <w:basedOn w:val="a"/>
    <w:uiPriority w:val="99"/>
    <w:semiHidden/>
    <w:unhideWhenUsed/>
    <w:rsid w:val="00A9473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94733"/>
    <w:rPr>
      <w:b/>
      <w:bCs/>
    </w:rPr>
  </w:style>
  <w:style w:type="paragraph" w:styleId="a7">
    <w:name w:val="Balloon Text"/>
    <w:basedOn w:val="a"/>
    <w:link w:val="Char1"/>
    <w:uiPriority w:val="99"/>
    <w:semiHidden/>
    <w:unhideWhenUsed/>
    <w:rsid w:val="00A94733"/>
    <w:rPr>
      <w:sz w:val="18"/>
      <w:szCs w:val="18"/>
    </w:rPr>
  </w:style>
  <w:style w:type="character" w:customStyle="1" w:styleId="Char1">
    <w:name w:val="批注框文本 Char"/>
    <w:basedOn w:val="a0"/>
    <w:link w:val="a7"/>
    <w:uiPriority w:val="99"/>
    <w:semiHidden/>
    <w:rsid w:val="00A94733"/>
    <w:rPr>
      <w:sz w:val="18"/>
      <w:szCs w:val="18"/>
    </w:rPr>
  </w:style>
  <w:style w:type="character" w:styleId="a8">
    <w:name w:val="Hyperlink"/>
    <w:uiPriority w:val="99"/>
    <w:semiHidden/>
    <w:unhideWhenUsed/>
    <w:rsid w:val="00A94733"/>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24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1138</Characters>
  <Application>Microsoft Office Word</Application>
  <DocSecurity>0</DocSecurity>
  <Lines>9</Lines>
  <Paragraphs>2</Paragraphs>
  <ScaleCrop>false</ScaleCrop>
  <Company>微软中国</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2018-05-29T01:58:00Z</dcterms:created>
  <dcterms:modified xsi:type="dcterms:W3CDTF">2018-05-29T01:59:00Z</dcterms:modified>
</cp:coreProperties>
</file>