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4A5705" w:rsidRPr="00E507A2" w:rsidRDefault="00E507A2" w:rsidP="00E507A2">
      <w:pPr>
        <w:spacing w:line="360" w:lineRule="auto"/>
        <w:ind w:firstLineChars="200" w:firstLine="420"/>
        <w:rPr>
          <w:rFonts w:hint="eastAsia"/>
        </w:rPr>
      </w:pPr>
      <w:r w:rsidRPr="00E507A2">
        <w:rPr>
          <w:rFonts w:hint="eastAsia"/>
        </w:rPr>
        <w:t>题目：对电影《箭士柳白猿》的艺术表现手法进行分析，角度自选，字数不少于</w:t>
      </w:r>
      <w:r w:rsidRPr="00E507A2">
        <w:rPr>
          <w:rFonts w:hint="eastAsia"/>
        </w:rPr>
        <w:t>1000</w:t>
      </w:r>
      <w:r w:rsidRPr="00E507A2">
        <w:rPr>
          <w:rFonts w:hint="eastAsia"/>
        </w:rPr>
        <w:t>字。</w:t>
      </w:r>
    </w:p>
    <w:p w:rsidR="00E507A2" w:rsidRPr="00E507A2" w:rsidRDefault="00E507A2" w:rsidP="00E507A2">
      <w:pPr>
        <w:spacing w:line="360" w:lineRule="auto"/>
        <w:ind w:firstLineChars="200" w:firstLine="420"/>
        <w:rPr>
          <w:rFonts w:hint="eastAsia"/>
        </w:rPr>
      </w:pPr>
    </w:p>
    <w:p w:rsidR="00E507A2" w:rsidRPr="00E507A2" w:rsidRDefault="00E507A2" w:rsidP="00E507A2">
      <w:pPr>
        <w:spacing w:line="360" w:lineRule="auto"/>
        <w:ind w:firstLineChars="200" w:firstLine="422"/>
        <w:rPr>
          <w:b/>
        </w:rPr>
      </w:pPr>
      <w:r w:rsidRPr="00E507A2">
        <w:rPr>
          <w:rFonts w:hint="eastAsia"/>
          <w:b/>
        </w:rPr>
        <w:t>武师精神</w:t>
      </w:r>
      <w:r w:rsidRPr="00E507A2">
        <w:rPr>
          <w:rFonts w:hint="eastAsia"/>
          <w:b/>
        </w:rPr>
        <w:t xml:space="preserve"> </w:t>
      </w:r>
      <w:r w:rsidRPr="00E507A2">
        <w:rPr>
          <w:rFonts w:hint="eastAsia"/>
          <w:b/>
        </w:rPr>
        <w:t>武艺挽歌</w:t>
      </w:r>
    </w:p>
    <w:p w:rsidR="00E507A2" w:rsidRPr="00E507A2" w:rsidRDefault="00E507A2" w:rsidP="00E507A2">
      <w:pPr>
        <w:spacing w:line="360" w:lineRule="auto"/>
        <w:ind w:firstLineChars="200" w:firstLine="422"/>
        <w:rPr>
          <w:rFonts w:hint="eastAsia"/>
          <w:b/>
        </w:rPr>
      </w:pPr>
      <w:r w:rsidRPr="00E507A2">
        <w:rPr>
          <w:rFonts w:hint="eastAsia"/>
          <w:b/>
        </w:rPr>
        <w:t>——评《箭士柳白猿》</w:t>
      </w:r>
    </w:p>
    <w:p w:rsidR="00E507A2" w:rsidRPr="00E507A2" w:rsidRDefault="00E507A2" w:rsidP="00E507A2">
      <w:pPr>
        <w:spacing w:line="360" w:lineRule="auto"/>
        <w:ind w:firstLineChars="200" w:firstLine="420"/>
        <w:rPr>
          <w:rFonts w:hint="eastAsia"/>
        </w:rPr>
      </w:pPr>
      <w:r w:rsidRPr="00E507A2">
        <w:rPr>
          <w:rFonts w:hint="eastAsia"/>
        </w:rPr>
        <w:t>徐浩峰的特别在于他是一位极具原创力的人文武侠作者。二十几年的武侠小说创作经验，拜师习武的武行体验，民国武林口述史的撰写，使他能够以编导合一的方式操控自己的武侠片风格。抛弃了借武侠戏说历史的路子，也不</w:t>
      </w:r>
      <w:proofErr w:type="gramStart"/>
      <w:r w:rsidRPr="00E507A2">
        <w:rPr>
          <w:rFonts w:hint="eastAsia"/>
        </w:rPr>
        <w:t>炫</w:t>
      </w:r>
      <w:proofErr w:type="gramEnd"/>
      <w:r w:rsidRPr="00E507A2">
        <w:rPr>
          <w:rFonts w:hint="eastAsia"/>
        </w:rPr>
        <w:t>缥缈江湖的奇幻盖世神功，他站在武师视角讲写实风格的武林故事，告诉观众，武林是什么样的一个</w:t>
      </w:r>
      <w:bookmarkStart w:id="0" w:name="_GoBack"/>
      <w:bookmarkEnd w:id="0"/>
      <w:r w:rsidRPr="00E507A2">
        <w:rPr>
          <w:rFonts w:hint="eastAsia"/>
        </w:rPr>
        <w:t>职业社团，武行的行业规矩是什么，武者的精神困惑和职业理想是什么。</w:t>
      </w:r>
    </w:p>
    <w:p w:rsidR="00E507A2" w:rsidRPr="00E507A2" w:rsidRDefault="00E507A2" w:rsidP="00E507A2">
      <w:pPr>
        <w:spacing w:line="360" w:lineRule="auto"/>
        <w:ind w:firstLineChars="200" w:firstLine="420"/>
        <w:rPr>
          <w:rFonts w:hint="eastAsia"/>
        </w:rPr>
      </w:pPr>
      <w:r w:rsidRPr="00E507A2">
        <w:rPr>
          <w:rFonts w:hint="eastAsia"/>
        </w:rPr>
        <w:t>有人可能认为徐浩峰的武侠片剧情不大容易懂，不够有吸引力，实际上其原因并非故事包含多少谜题，而是因为他把故事极大简化了，普通商业片曲折离奇的情节和扣人心弦的悬念他不用。三部电影《倭寇的踪迹》《箭士柳白猿》《师父》的故事原型几乎可以简化概括为，坚持职业执念的武者在规矩森严的武行之中精神求索的故事。像《箭士柳白猿》</w:t>
      </w:r>
      <w:proofErr w:type="gramStart"/>
      <w:r w:rsidRPr="00E507A2">
        <w:rPr>
          <w:rFonts w:hint="eastAsia"/>
        </w:rPr>
        <w:t>就是讲柳白猿</w:t>
      </w:r>
      <w:proofErr w:type="gramEnd"/>
      <w:r w:rsidRPr="00E507A2">
        <w:rPr>
          <w:rFonts w:hint="eastAsia"/>
        </w:rPr>
        <w:t>如何努力做一个秉公处事的武林仲裁者的故事，他如何争取不被情欲迷惑，置身军阀纷争之外。善与</w:t>
      </w:r>
      <w:proofErr w:type="gramStart"/>
      <w:r w:rsidRPr="00E507A2">
        <w:rPr>
          <w:rFonts w:hint="eastAsia"/>
        </w:rPr>
        <w:t>恶这种</w:t>
      </w:r>
      <w:proofErr w:type="gramEnd"/>
      <w:r w:rsidRPr="00E507A2">
        <w:rPr>
          <w:rFonts w:hint="eastAsia"/>
        </w:rPr>
        <w:t>武侠片惯用的二元对立的叙事结构与价值冲突在他电影里不明显，也不是推动情节的主要力量，而动作也不再是故事的核心。所以，没有贯穿始终的悬念谜团，没有强烈的外在矛盾冲突，影片放弃了一般商业武侠片惯用的戏剧冲突。</w:t>
      </w:r>
    </w:p>
    <w:p w:rsidR="00E507A2" w:rsidRPr="00E507A2" w:rsidRDefault="00E507A2" w:rsidP="00E507A2">
      <w:pPr>
        <w:spacing w:line="360" w:lineRule="auto"/>
        <w:ind w:firstLineChars="200" w:firstLine="420"/>
        <w:rPr>
          <w:rFonts w:hint="eastAsia"/>
        </w:rPr>
      </w:pPr>
      <w:r w:rsidRPr="00E507A2">
        <w:rPr>
          <w:rFonts w:hint="eastAsia"/>
        </w:rPr>
        <w:t>徐浩峰武侠</w:t>
      </w:r>
      <w:proofErr w:type="gramStart"/>
      <w:r w:rsidRPr="00E507A2">
        <w:rPr>
          <w:rFonts w:hint="eastAsia"/>
        </w:rPr>
        <w:t>片真的</w:t>
      </w:r>
      <w:proofErr w:type="gramEnd"/>
      <w:r w:rsidRPr="00E507A2">
        <w:rPr>
          <w:rFonts w:hint="eastAsia"/>
        </w:rPr>
        <w:t>很有</w:t>
      </w:r>
      <w:proofErr w:type="gramStart"/>
      <w:r w:rsidRPr="00E507A2">
        <w:rPr>
          <w:rFonts w:hint="eastAsia"/>
        </w:rPr>
        <w:t>个性地剑走</w:t>
      </w:r>
      <w:proofErr w:type="gramEnd"/>
      <w:r w:rsidRPr="00E507A2">
        <w:rPr>
          <w:rFonts w:hint="eastAsia"/>
        </w:rPr>
        <w:t>偏锋，他的电影</w:t>
      </w:r>
      <w:proofErr w:type="gramStart"/>
      <w:r w:rsidRPr="00E507A2">
        <w:rPr>
          <w:rFonts w:hint="eastAsia"/>
        </w:rPr>
        <w:t>讲普通</w:t>
      </w:r>
      <w:proofErr w:type="gramEnd"/>
      <w:r w:rsidRPr="00E507A2">
        <w:rPr>
          <w:rFonts w:hint="eastAsia"/>
        </w:rPr>
        <w:t>武者对武学与从业的理解与坚持。不谈家国天下，做好本职工作的武行故事也行得通，普通武者也</w:t>
      </w:r>
      <w:proofErr w:type="gramStart"/>
      <w:r w:rsidRPr="00E507A2">
        <w:rPr>
          <w:rFonts w:hint="eastAsia"/>
        </w:rPr>
        <w:t>不</w:t>
      </w:r>
      <w:proofErr w:type="gramEnd"/>
      <w:r w:rsidRPr="00E507A2">
        <w:rPr>
          <w:rFonts w:hint="eastAsia"/>
        </w:rPr>
        <w:t>是非得了</w:t>
      </w:r>
      <w:proofErr w:type="gramStart"/>
      <w:r w:rsidRPr="00E507A2">
        <w:rPr>
          <w:rFonts w:hint="eastAsia"/>
        </w:rPr>
        <w:t>悟传统</w:t>
      </w:r>
      <w:proofErr w:type="gramEnd"/>
      <w:r w:rsidRPr="00E507A2">
        <w:rPr>
          <w:rFonts w:hint="eastAsia"/>
        </w:rPr>
        <w:t>哲学方可懂武学。看多了宏大主题武侠故事的我，看徐浩峰的电影，觉得更接近武者的真实状态。</w:t>
      </w:r>
    </w:p>
    <w:p w:rsidR="00E507A2" w:rsidRPr="00E507A2" w:rsidRDefault="00E507A2" w:rsidP="00E507A2">
      <w:pPr>
        <w:spacing w:line="360" w:lineRule="auto"/>
        <w:ind w:firstLineChars="200" w:firstLine="420"/>
        <w:rPr>
          <w:rFonts w:hint="eastAsia"/>
        </w:rPr>
      </w:pPr>
      <w:r w:rsidRPr="00E507A2">
        <w:rPr>
          <w:rFonts w:hint="eastAsia"/>
        </w:rPr>
        <w:t>《倭寇的踪迹》结局里，戚家军的军中武术失传，《箭士柳白猿》最后交代，箭术的兵器制艺虽有流传，但武艺失传，</w:t>
      </w:r>
      <w:proofErr w:type="gramStart"/>
      <w:r w:rsidRPr="00E507A2">
        <w:rPr>
          <w:rFonts w:hint="eastAsia"/>
        </w:rPr>
        <w:t>箭士不再</w:t>
      </w:r>
      <w:proofErr w:type="gramEnd"/>
      <w:r w:rsidRPr="00E507A2">
        <w:rPr>
          <w:rFonts w:hint="eastAsia"/>
        </w:rPr>
        <w:t>。《师父》故事告诉观众，</w:t>
      </w:r>
      <w:proofErr w:type="gramStart"/>
      <w:r w:rsidRPr="00E507A2">
        <w:rPr>
          <w:rFonts w:hint="eastAsia"/>
        </w:rPr>
        <w:t>咏春拳想立足</w:t>
      </w:r>
      <w:proofErr w:type="gramEnd"/>
      <w:r w:rsidRPr="00E507A2">
        <w:rPr>
          <w:rFonts w:hint="eastAsia"/>
        </w:rPr>
        <w:t>津门已无机会。或许，徐浩峰导演在用剧情片的方式为中国传统武术做传唱授歌。</w:t>
      </w:r>
    </w:p>
    <w:p w:rsidR="00E507A2" w:rsidRPr="00E507A2" w:rsidRDefault="00E507A2" w:rsidP="00E507A2">
      <w:pPr>
        <w:spacing w:line="360" w:lineRule="auto"/>
        <w:ind w:firstLineChars="200" w:firstLine="420"/>
        <w:rPr>
          <w:rFonts w:hint="eastAsia"/>
        </w:rPr>
      </w:pPr>
      <w:r w:rsidRPr="00E507A2">
        <w:rPr>
          <w:rFonts w:hint="eastAsia"/>
        </w:rPr>
        <w:t>武侠片中的武戏设计往往力求场场在环境造型、武器使用、动作处理上有鲜明区别。而《箭士柳白猿》中的武戏虽然不见但给</w:t>
      </w:r>
      <w:proofErr w:type="gramStart"/>
      <w:r w:rsidRPr="00E507A2">
        <w:rPr>
          <w:rFonts w:hint="eastAsia"/>
        </w:rPr>
        <w:t>非懂武习武</w:t>
      </w:r>
      <w:proofErr w:type="gramEnd"/>
      <w:r w:rsidRPr="00E507A2">
        <w:rPr>
          <w:rFonts w:hint="eastAsia"/>
        </w:rPr>
        <w:t>之人能留下深刻印象的却不多。可能因为外行看来武戏的差异不够鲜明。其中柳白猿与二冬的绳子之战，匡一民与徒弟过德诚的双枪之战，柳白猿与匡一民的弓箭与大枪对峙，给我留下了较深刻印象，兵器的技巧挖掘比较有意思。</w:t>
      </w:r>
    </w:p>
    <w:p w:rsidR="00E507A2" w:rsidRPr="00E507A2" w:rsidRDefault="00E507A2" w:rsidP="00E507A2">
      <w:pPr>
        <w:spacing w:line="360" w:lineRule="auto"/>
        <w:ind w:firstLineChars="200" w:firstLine="420"/>
        <w:rPr>
          <w:rFonts w:hint="eastAsia"/>
        </w:rPr>
      </w:pPr>
      <w:r w:rsidRPr="00E507A2">
        <w:rPr>
          <w:rFonts w:hint="eastAsia"/>
        </w:rPr>
        <w:t>近百年的武侠</w:t>
      </w:r>
      <w:proofErr w:type="gramStart"/>
      <w:r w:rsidRPr="00E507A2">
        <w:rPr>
          <w:rFonts w:hint="eastAsia"/>
        </w:rPr>
        <w:t>片发展</w:t>
      </w:r>
      <w:proofErr w:type="gramEnd"/>
      <w:r w:rsidRPr="00E507A2">
        <w:rPr>
          <w:rFonts w:hint="eastAsia"/>
        </w:rPr>
        <w:t>到这十几年，搭上了新时代高科技特效顺风车，可以说“成是也萧</w:t>
      </w:r>
      <w:r w:rsidRPr="00E507A2">
        <w:rPr>
          <w:rFonts w:hint="eastAsia"/>
        </w:rPr>
        <w:lastRenderedPageBreak/>
        <w:t>何，败也萧何”。成在特效让奇观化武侠片一度成为力</w:t>
      </w:r>
      <w:proofErr w:type="gramStart"/>
      <w:r w:rsidRPr="00E507A2">
        <w:rPr>
          <w:rFonts w:hint="eastAsia"/>
        </w:rPr>
        <w:t>擎</w:t>
      </w:r>
      <w:proofErr w:type="gramEnd"/>
      <w:r w:rsidRPr="00E507A2">
        <w:rPr>
          <w:rFonts w:hint="eastAsia"/>
        </w:rPr>
        <w:t>票房的执牛耳者，败在武打形式愈发奇观炫目，精神表述未免止步不前空虚乏味。到底江湖武林是什么，侠者是伺人，武打动作该怎么打？武侠片影迷观众在迷茫中找答案，徐浩峰导演也在找答案，并—直在尝试探索武侠片的别种可能性，做出富有原创性的回答。看罢《箭士柳白猿》，或许可以把影片概括为：把乌托邦色彩的“江湖”还原为一个古已有之、规矩森严的行当，把奇能异</w:t>
      </w:r>
      <w:proofErr w:type="gramStart"/>
      <w:r w:rsidRPr="00E507A2">
        <w:rPr>
          <w:rFonts w:hint="eastAsia"/>
        </w:rPr>
        <w:t>世</w:t>
      </w:r>
      <w:proofErr w:type="gramEnd"/>
      <w:r w:rsidRPr="00E507A2">
        <w:rPr>
          <w:rFonts w:hint="eastAsia"/>
        </w:rPr>
        <w:t>的侠者变成坚持职业执念的武者，把</w:t>
      </w:r>
    </w:p>
    <w:p w:rsidR="00E507A2" w:rsidRPr="00E507A2" w:rsidRDefault="00E507A2" w:rsidP="00E507A2">
      <w:pPr>
        <w:spacing w:line="360" w:lineRule="auto"/>
        <w:ind w:firstLineChars="200" w:firstLine="420"/>
        <w:rPr>
          <w:rFonts w:hint="eastAsia"/>
        </w:rPr>
      </w:pPr>
      <w:r w:rsidRPr="00E507A2">
        <w:rPr>
          <w:rFonts w:hint="eastAsia"/>
        </w:rPr>
        <w:t>形式趣味的打斗场面变为三五招式、高低立显的武术实战，把繁复多变的武打动作设计为突出一技、动作简化的功夫搏击。</w:t>
      </w:r>
    </w:p>
    <w:p w:rsidR="00E507A2" w:rsidRPr="00E507A2" w:rsidRDefault="00E507A2" w:rsidP="00E507A2">
      <w:pPr>
        <w:spacing w:line="360" w:lineRule="auto"/>
        <w:ind w:firstLineChars="200" w:firstLine="420"/>
        <w:rPr>
          <w:rFonts w:hint="eastAsia"/>
        </w:rPr>
      </w:pPr>
      <w:r w:rsidRPr="00E507A2">
        <w:rPr>
          <w:rFonts w:hint="eastAsia"/>
        </w:rPr>
        <w:t>徐浩峰创造出口味新鲜、前所未有的武侠世界。在中国历史最悠久最丰富的武侠类型片中，创作出个性与风格来，就如同把家常菜做出特色创意拿出菜的品质，已经很不容易了。而且，在《师父》里，用一线明星演绎更流畅的武侠故事，明显可以看出导演与普通观众对话的努力。总之，徐氏武侠目前</w:t>
      </w:r>
      <w:proofErr w:type="gramStart"/>
      <w:r w:rsidRPr="00E507A2">
        <w:rPr>
          <w:rFonts w:hint="eastAsia"/>
        </w:rPr>
        <w:t>尚且还是</w:t>
      </w:r>
      <w:proofErr w:type="gramEnd"/>
      <w:r w:rsidRPr="00E507A2">
        <w:rPr>
          <w:rFonts w:hint="eastAsia"/>
        </w:rPr>
        <w:t>为纯武侠迷打造的专属享用品，必有其</w:t>
      </w:r>
      <w:proofErr w:type="gramStart"/>
      <w:r w:rsidRPr="00E507A2">
        <w:rPr>
          <w:rFonts w:hint="eastAsia"/>
        </w:rPr>
        <w:t>武侠片史的</w:t>
      </w:r>
      <w:proofErr w:type="gramEnd"/>
      <w:r w:rsidRPr="00E507A2">
        <w:rPr>
          <w:rFonts w:hint="eastAsia"/>
        </w:rPr>
        <w:t>一定位置，但现在明确结论，为时尚早。</w:t>
      </w:r>
    </w:p>
    <w:p w:rsidR="00E507A2" w:rsidRPr="00E507A2" w:rsidRDefault="00E507A2" w:rsidP="00E507A2">
      <w:pPr>
        <w:spacing w:line="360" w:lineRule="auto"/>
        <w:ind w:firstLineChars="200" w:firstLine="420"/>
        <w:rPr>
          <w:rFonts w:hint="eastAsia"/>
        </w:rPr>
      </w:pPr>
      <w:r w:rsidRPr="00E507A2">
        <w:rPr>
          <w:rFonts w:hint="eastAsia"/>
        </w:rPr>
        <w:t>【点评】</w:t>
      </w:r>
    </w:p>
    <w:p w:rsidR="00E507A2" w:rsidRPr="00E507A2" w:rsidRDefault="00E507A2" w:rsidP="00E507A2">
      <w:pPr>
        <w:spacing w:line="360" w:lineRule="auto"/>
        <w:ind w:firstLineChars="200" w:firstLine="420"/>
        <w:rPr>
          <w:rFonts w:hint="eastAsia"/>
        </w:rPr>
      </w:pPr>
      <w:r w:rsidRPr="00E507A2">
        <w:rPr>
          <w:rFonts w:hint="eastAsia"/>
        </w:rPr>
        <w:t>《箭士柳白猿》是</w:t>
      </w:r>
      <w:r w:rsidRPr="00E507A2">
        <w:rPr>
          <w:rFonts w:hint="eastAsia"/>
        </w:rPr>
        <w:t>2016</w:t>
      </w:r>
      <w:r w:rsidRPr="00E507A2">
        <w:rPr>
          <w:rFonts w:hint="eastAsia"/>
        </w:rPr>
        <w:t>年上映的影片。这篇影评从作者风格、主题思想、武打设计等方面针对影片作了深入的解读。不少观点独到且富有见地，体现出作者对武侠类型片的把握，对徐氏武侠的理解。</w:t>
      </w:r>
    </w:p>
    <w:p w:rsidR="00E507A2" w:rsidRPr="00E507A2" w:rsidRDefault="00E507A2" w:rsidP="00E507A2">
      <w:pPr>
        <w:spacing w:line="360" w:lineRule="auto"/>
        <w:ind w:firstLineChars="200" w:firstLine="420"/>
        <w:rPr>
          <w:rFonts w:hint="eastAsia"/>
        </w:rPr>
      </w:pPr>
      <w:r w:rsidRPr="00E507A2">
        <w:rPr>
          <w:rFonts w:hint="eastAsia"/>
        </w:rPr>
        <w:t>文章作为应试习作来说，还可以多一些文本细读。结尾最好也扣应在《箭士柳白猿》这部影片上。总之，在字数比例上，应保证对影片本身的分析远多于对整个作者风格的解读。</w:t>
      </w:r>
    </w:p>
    <w:p w:rsidR="00E507A2" w:rsidRPr="00E507A2" w:rsidRDefault="00E507A2" w:rsidP="00E507A2">
      <w:pPr>
        <w:spacing w:line="360" w:lineRule="auto"/>
        <w:ind w:firstLineChars="200" w:firstLine="420"/>
      </w:pPr>
    </w:p>
    <w:sectPr w:rsidR="00E507A2" w:rsidRPr="00E507A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E6" w:rsidRDefault="00B012E6" w:rsidP="00E507A2">
      <w:r>
        <w:separator/>
      </w:r>
    </w:p>
  </w:endnote>
  <w:endnote w:type="continuationSeparator" w:id="0">
    <w:p w:rsidR="00B012E6" w:rsidRDefault="00B012E6" w:rsidP="00E5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E6" w:rsidRDefault="00B012E6" w:rsidP="00E507A2">
      <w:r>
        <w:separator/>
      </w:r>
    </w:p>
  </w:footnote>
  <w:footnote w:type="continuationSeparator" w:id="0">
    <w:p w:rsidR="00B012E6" w:rsidRDefault="00B012E6" w:rsidP="00E50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A2" w:rsidRDefault="00E507A2" w:rsidP="00E507A2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6BB2A2C9" wp14:editId="3F1BF999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8"/>
        <w:rFonts w:hint="eastAsia"/>
        <w:b/>
        <w:sz w:val="21"/>
        <w:szCs w:val="21"/>
      </w:rPr>
      <w:t>艺考真</w:t>
    </w:r>
    <w:proofErr w:type="gramEnd"/>
    <w:r>
      <w:rPr>
        <w:rStyle w:val="a8"/>
        <w:rFonts w:hint="eastAsia"/>
        <w:b/>
        <w:sz w:val="21"/>
        <w:szCs w:val="21"/>
      </w:rPr>
      <w:t>题及答案解析</w:t>
    </w:r>
    <w:proofErr w:type="gramStart"/>
    <w:r>
      <w:rPr>
        <w:rStyle w:val="a8"/>
        <w:rFonts w:hint="eastAsia"/>
        <w:b/>
        <w:sz w:val="21"/>
        <w:szCs w:val="21"/>
      </w:rPr>
      <w:t>在艺考时光</w:t>
    </w:r>
    <w:proofErr w:type="gramEnd"/>
    <w:r>
      <w:rPr>
        <w:rStyle w:val="a8"/>
        <w:rFonts w:hint="eastAsia"/>
        <w:b/>
        <w:sz w:val="21"/>
        <w:szCs w:val="21"/>
      </w:rPr>
      <w:t>网（</w:t>
    </w:r>
    <w:hyperlink r:id="rId2" w:history="1">
      <w:r>
        <w:rPr>
          <w:rStyle w:val="a8"/>
          <w:b/>
          <w:sz w:val="21"/>
          <w:szCs w:val="21"/>
        </w:rPr>
        <w:t>www.yktime.cn</w:t>
      </w:r>
    </w:hyperlink>
    <w:r>
      <w:rPr>
        <w:rStyle w:val="a8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68"/>
    <w:rsid w:val="004A5705"/>
    <w:rsid w:val="00B012E6"/>
    <w:rsid w:val="00D41068"/>
    <w:rsid w:val="00E5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7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7A2"/>
    <w:rPr>
      <w:sz w:val="18"/>
      <w:szCs w:val="18"/>
    </w:rPr>
  </w:style>
  <w:style w:type="character" w:styleId="a5">
    <w:name w:val="Strong"/>
    <w:basedOn w:val="a0"/>
    <w:uiPriority w:val="22"/>
    <w:qFormat/>
    <w:rsid w:val="00E507A2"/>
    <w:rPr>
      <w:b/>
      <w:bCs/>
    </w:rPr>
  </w:style>
  <w:style w:type="paragraph" w:styleId="a6">
    <w:name w:val="Normal (Web)"/>
    <w:basedOn w:val="a"/>
    <w:uiPriority w:val="99"/>
    <w:semiHidden/>
    <w:unhideWhenUsed/>
    <w:rsid w:val="00E507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507A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07A2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E507A2"/>
    <w:rPr>
      <w:rFonts w:ascii="Calibri" w:eastAsia="宋体" w:hAnsi="Calibri" w:cs="Arial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7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7A2"/>
    <w:rPr>
      <w:sz w:val="18"/>
      <w:szCs w:val="18"/>
    </w:rPr>
  </w:style>
  <w:style w:type="character" w:styleId="a5">
    <w:name w:val="Strong"/>
    <w:basedOn w:val="a0"/>
    <w:uiPriority w:val="22"/>
    <w:qFormat/>
    <w:rsid w:val="00E507A2"/>
    <w:rPr>
      <w:b/>
      <w:bCs/>
    </w:rPr>
  </w:style>
  <w:style w:type="paragraph" w:styleId="a6">
    <w:name w:val="Normal (Web)"/>
    <w:basedOn w:val="a"/>
    <w:uiPriority w:val="99"/>
    <w:semiHidden/>
    <w:unhideWhenUsed/>
    <w:rsid w:val="00E507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507A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07A2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E507A2"/>
    <w:rPr>
      <w:rFonts w:ascii="Calibri" w:eastAsia="宋体" w:hAnsi="Calibri" w:cs="Arial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1364</Characters>
  <Application>Microsoft Office Word</Application>
  <DocSecurity>0</DocSecurity>
  <Lines>11</Lines>
  <Paragraphs>3</Paragraphs>
  <ScaleCrop>false</ScaleCrop>
  <Company>微软中国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2018-05-25T01:51:00Z</dcterms:created>
  <dcterms:modified xsi:type="dcterms:W3CDTF">2018-05-25T01:52:00Z</dcterms:modified>
</cp:coreProperties>
</file>